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A0CB" w14:textId="1759D81E" w:rsidR="00FB6D90" w:rsidRDefault="00D54246" w:rsidP="00FB6D90">
      <w:pPr>
        <w:pStyle w:val="stBilgi"/>
        <w:jc w:val="center"/>
        <w:rPr>
          <w:b/>
          <w:bCs/>
        </w:rPr>
      </w:pPr>
      <w:r>
        <w:rPr>
          <w:b/>
          <w:bCs/>
        </w:rPr>
        <w:t>T</w:t>
      </w:r>
      <w:r w:rsidR="00FB6D90" w:rsidRPr="00C847FC">
        <w:rPr>
          <w:b/>
          <w:bCs/>
        </w:rPr>
        <w:t>.C</w:t>
      </w:r>
      <w:r w:rsidR="00FB6D90" w:rsidRPr="00D0757D">
        <w:rPr>
          <w:b/>
          <w:bCs/>
        </w:rPr>
        <w:t>.</w:t>
      </w:r>
    </w:p>
    <w:p w14:paraId="4B3D625D" w14:textId="77777777" w:rsidR="00FB6D90" w:rsidRPr="00D0757D" w:rsidRDefault="00FB6D90" w:rsidP="00FB6D90">
      <w:pPr>
        <w:pStyle w:val="stBilgi"/>
        <w:jc w:val="center"/>
        <w:rPr>
          <w:b/>
          <w:bCs/>
        </w:rPr>
      </w:pPr>
      <w:r>
        <w:rPr>
          <w:b/>
          <w:bCs/>
        </w:rPr>
        <w:t xml:space="preserve"> </w:t>
      </w:r>
      <w:r w:rsidRPr="00D0757D">
        <w:rPr>
          <w:b/>
          <w:bCs/>
        </w:rPr>
        <w:t>TRABZON ÜNİVERSİTESİ</w:t>
      </w:r>
      <w:r>
        <w:rPr>
          <w:b/>
          <w:bCs/>
        </w:rPr>
        <w:t xml:space="preserve"> </w:t>
      </w:r>
      <w:r w:rsidRPr="00D0757D">
        <w:rPr>
          <w:b/>
          <w:bCs/>
        </w:rPr>
        <w:t>LİSANSÜSTÜ EĞİT</w:t>
      </w:r>
      <w:r>
        <w:rPr>
          <w:b/>
          <w:bCs/>
        </w:rPr>
        <w:t>İ</w:t>
      </w:r>
      <w:r w:rsidRPr="00D0757D">
        <w:rPr>
          <w:b/>
          <w:bCs/>
        </w:rPr>
        <w:t>M ENSTİTÜSÜ</w:t>
      </w:r>
    </w:p>
    <w:p w14:paraId="2F65050D" w14:textId="7BEAF439" w:rsidR="00FB6D90" w:rsidRDefault="00FB6D90" w:rsidP="00FB6D90">
      <w:pPr>
        <w:spacing w:before="360" w:after="0"/>
        <w:jc w:val="center"/>
        <w:rPr>
          <w:b/>
          <w:bCs/>
        </w:rPr>
      </w:pPr>
      <w:r w:rsidRPr="00012955">
        <w:rPr>
          <w:b/>
          <w:bCs/>
        </w:rPr>
        <w:t>Konu:</w:t>
      </w:r>
      <w:r w:rsidRPr="00012955">
        <w:t xml:space="preserve"> </w:t>
      </w:r>
      <w:r>
        <w:t xml:space="preserve">Tez Savunma Sınavı Sürecini Başlatma Dilekçesi (Form-1)                                               </w:t>
      </w:r>
      <w:permStart w:id="1060841075" w:edGrp="everyone"/>
      <w:r w:rsidR="00D54246">
        <w:t xml:space="preserve">    </w:t>
      </w:r>
      <w:r>
        <w:t xml:space="preserve">/   /20     </w:t>
      </w:r>
      <w:permEnd w:id="1060841075"/>
    </w:p>
    <w:p w14:paraId="517F8595" w14:textId="77777777" w:rsidR="00FB6D90" w:rsidRDefault="00FB6D90" w:rsidP="00701C16">
      <w:pPr>
        <w:spacing w:before="240" w:after="120"/>
        <w:jc w:val="center"/>
        <w:rPr>
          <w:b/>
          <w:bCs/>
        </w:rPr>
      </w:pPr>
      <w:permStart w:id="1908768679" w:edGrp="everyone"/>
      <w:r>
        <w:rPr>
          <w:b/>
          <w:bCs/>
        </w:rPr>
        <w:t>…….</w:t>
      </w:r>
      <w:permEnd w:id="1908768679"/>
      <w:r>
        <w:rPr>
          <w:b/>
          <w:bCs/>
        </w:rPr>
        <w:t xml:space="preserve"> ANABİLİM DALI BAŞKANLIĞINA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329"/>
        <w:gridCol w:w="329"/>
        <w:gridCol w:w="5574"/>
      </w:tblGrid>
      <w:tr w:rsidR="00FB6D90" w14:paraId="3042F142" w14:textId="77777777" w:rsidTr="00FD6EB6">
        <w:trPr>
          <w:trHeight w:val="20"/>
        </w:trPr>
        <w:tc>
          <w:tcPr>
            <w:tcW w:w="2840" w:type="dxa"/>
          </w:tcPr>
          <w:p w14:paraId="2434985F" w14:textId="77777777" w:rsidR="00FB6D90" w:rsidRPr="008538EA" w:rsidRDefault="00FB6D90" w:rsidP="00FD6EB6">
            <w:permStart w:id="1518230556" w:edGrp="everyone" w:colFirst="3" w:colLast="3"/>
            <w:r w:rsidRPr="008538EA">
              <w:t>Öğrenci no</w:t>
            </w:r>
            <w:r>
              <w:t xml:space="preserve">, </w:t>
            </w:r>
            <w:r w:rsidRPr="008538EA">
              <w:t xml:space="preserve">Adı Soyadı    </w:t>
            </w:r>
          </w:p>
        </w:tc>
        <w:tc>
          <w:tcPr>
            <w:tcW w:w="329" w:type="dxa"/>
          </w:tcPr>
          <w:p w14:paraId="10C635ED" w14:textId="77777777" w:rsidR="00FB6D90" w:rsidRPr="008538EA" w:rsidRDefault="00FB6D90" w:rsidP="00FD6EB6"/>
        </w:tc>
        <w:tc>
          <w:tcPr>
            <w:tcW w:w="329" w:type="dxa"/>
          </w:tcPr>
          <w:p w14:paraId="1F0F8E88" w14:textId="77777777" w:rsidR="00FB6D90" w:rsidRPr="008538EA" w:rsidRDefault="00FB6D90" w:rsidP="00FD6EB6">
            <w:r w:rsidRPr="008538EA">
              <w:t>:</w:t>
            </w:r>
          </w:p>
        </w:tc>
        <w:tc>
          <w:tcPr>
            <w:tcW w:w="5574" w:type="dxa"/>
          </w:tcPr>
          <w:p w14:paraId="32DBAB2F" w14:textId="77777777" w:rsidR="00FB6D90" w:rsidRPr="008538EA" w:rsidRDefault="00FB6D90" w:rsidP="00FD6EB6"/>
        </w:tc>
      </w:tr>
      <w:tr w:rsidR="00FB6D90" w14:paraId="69DE38CD" w14:textId="77777777" w:rsidTr="00FD6EB6">
        <w:trPr>
          <w:trHeight w:val="20"/>
        </w:trPr>
        <w:tc>
          <w:tcPr>
            <w:tcW w:w="2840" w:type="dxa"/>
          </w:tcPr>
          <w:p w14:paraId="132E39E3" w14:textId="77777777" w:rsidR="00FB6D90" w:rsidRPr="008538EA" w:rsidRDefault="00FB6D90" w:rsidP="00FD6EB6">
            <w:permStart w:id="370694110" w:edGrp="everyone" w:colFirst="3" w:colLast="3"/>
            <w:permEnd w:id="1518230556"/>
            <w:r w:rsidRPr="008538EA">
              <w:t>Anabilim</w:t>
            </w:r>
            <w:r>
              <w:t>/Bilim Dalı/Programı</w:t>
            </w:r>
          </w:p>
        </w:tc>
        <w:tc>
          <w:tcPr>
            <w:tcW w:w="329" w:type="dxa"/>
          </w:tcPr>
          <w:p w14:paraId="6F6F62D3" w14:textId="77777777" w:rsidR="00FB6D90" w:rsidRPr="008538EA" w:rsidRDefault="00FB6D90" w:rsidP="00FD6EB6"/>
        </w:tc>
        <w:tc>
          <w:tcPr>
            <w:tcW w:w="329" w:type="dxa"/>
          </w:tcPr>
          <w:p w14:paraId="1F2F1CAF" w14:textId="77777777" w:rsidR="00FB6D90" w:rsidRPr="008538EA" w:rsidRDefault="00FB6D90" w:rsidP="00FD6EB6">
            <w:r w:rsidRPr="008538EA">
              <w:t>:</w:t>
            </w:r>
          </w:p>
        </w:tc>
        <w:tc>
          <w:tcPr>
            <w:tcW w:w="5574" w:type="dxa"/>
          </w:tcPr>
          <w:p w14:paraId="6D6C2BEE" w14:textId="77777777" w:rsidR="00FB6D90" w:rsidRPr="008538EA" w:rsidRDefault="00FB6D90" w:rsidP="00FD6EB6"/>
        </w:tc>
      </w:tr>
      <w:tr w:rsidR="00FB6D90" w14:paraId="452EC00C" w14:textId="77777777" w:rsidTr="00FD6EB6">
        <w:trPr>
          <w:trHeight w:val="20"/>
        </w:trPr>
        <w:tc>
          <w:tcPr>
            <w:tcW w:w="2840" w:type="dxa"/>
          </w:tcPr>
          <w:p w14:paraId="0D360DAE" w14:textId="77777777" w:rsidR="00FB6D90" w:rsidRPr="008538EA" w:rsidRDefault="00FB6D90" w:rsidP="00FD6EB6">
            <w:permStart w:id="2096773710" w:edGrp="everyone" w:colFirst="3" w:colLast="3"/>
            <w:permEnd w:id="370694110"/>
            <w:r w:rsidRPr="008538EA">
              <w:t>Tezin Adı</w:t>
            </w:r>
          </w:p>
        </w:tc>
        <w:tc>
          <w:tcPr>
            <w:tcW w:w="329" w:type="dxa"/>
          </w:tcPr>
          <w:p w14:paraId="6DB793B1" w14:textId="77777777" w:rsidR="00FB6D90" w:rsidRPr="008538EA" w:rsidRDefault="00FB6D90" w:rsidP="00FD6EB6"/>
        </w:tc>
        <w:tc>
          <w:tcPr>
            <w:tcW w:w="329" w:type="dxa"/>
          </w:tcPr>
          <w:p w14:paraId="36A9D215" w14:textId="77777777" w:rsidR="00FB6D90" w:rsidRPr="008538EA" w:rsidRDefault="00FB6D90" w:rsidP="00FD6EB6">
            <w:r w:rsidRPr="008538EA">
              <w:t>:</w:t>
            </w:r>
          </w:p>
        </w:tc>
        <w:tc>
          <w:tcPr>
            <w:tcW w:w="5574" w:type="dxa"/>
          </w:tcPr>
          <w:p w14:paraId="2BED2EF2" w14:textId="77777777" w:rsidR="00FB6D90" w:rsidRPr="008538EA" w:rsidRDefault="00FB6D90" w:rsidP="00FD6EB6"/>
        </w:tc>
      </w:tr>
    </w:tbl>
    <w:permEnd w:id="2096773710"/>
    <w:p w14:paraId="2D8A66CD" w14:textId="77777777" w:rsidR="00FB6D90" w:rsidRDefault="00FB6D90" w:rsidP="00FB6D90">
      <w:pPr>
        <w:spacing w:before="240" w:after="120"/>
        <w:jc w:val="both"/>
      </w:pPr>
      <w:r w:rsidRPr="00193993">
        <w:t>Yukarıda bilgileri yazılı öğrenci</w:t>
      </w:r>
      <w:r>
        <w:t>,</w:t>
      </w:r>
      <w:r w:rsidRPr="00193993">
        <w:t xml:space="preserve"> tez savunma</w:t>
      </w:r>
      <w:r>
        <w:t xml:space="preserve"> sınavına girmek üzere </w:t>
      </w:r>
      <w:r w:rsidRPr="00193993">
        <w:t>tarafıma başvurmuş</w:t>
      </w:r>
      <w:r>
        <w:t>tur. Tarafımca tez savunulabilir bulunduğundan aşağıda yazılı bilgi ve belgeler hazırlanmıştır. Söz konusu bilgi ve belgelerin resmi yazıyla Lisansüstü Eğitim Enstitüsü Müdürlüğü’ne gönderilmesini arz ederim.</w:t>
      </w:r>
    </w:p>
    <w:p w14:paraId="3196832A" w14:textId="77777777" w:rsidR="00FB6D90" w:rsidRDefault="00FB6D90" w:rsidP="00F9325E">
      <w:pPr>
        <w:pStyle w:val="ListeParagraf"/>
        <w:numPr>
          <w:ilvl w:val="0"/>
          <w:numId w:val="1"/>
        </w:numPr>
        <w:spacing w:after="0"/>
        <w:ind w:left="454" w:hanging="284"/>
        <w:contextualSpacing w:val="0"/>
        <w:jc w:val="both"/>
      </w:pPr>
      <w:r>
        <w:t xml:space="preserve">Öğrencinin tarafıma teslim ettiği transkript Öğrenci İşleri Daire Başkanlığı tarafından düzenlenmiştir. Transkript </w:t>
      </w:r>
      <w:r w:rsidRPr="00665FDF">
        <w:t>mühürlü ve imzalı</w:t>
      </w:r>
      <w:r>
        <w:t>dır, ü</w:t>
      </w:r>
      <w:r w:rsidRPr="00665FDF">
        <w:t xml:space="preserve">zerinde “Tez savunma sınavına girmesi uygundur” </w:t>
      </w:r>
      <w:r>
        <w:t>ibaresi yazılıdır.</w:t>
      </w:r>
      <w:r w:rsidRPr="00D33FBD">
        <w:t xml:space="preserve"> </w:t>
      </w:r>
    </w:p>
    <w:p w14:paraId="0C639A60" w14:textId="65D47451" w:rsidR="00F9325E" w:rsidRDefault="00FB6D90" w:rsidP="00F9325E">
      <w:pPr>
        <w:pStyle w:val="ListeParagraf"/>
        <w:numPr>
          <w:ilvl w:val="0"/>
          <w:numId w:val="1"/>
        </w:numPr>
        <w:spacing w:after="0"/>
        <w:ind w:left="454" w:hanging="284"/>
        <w:contextualSpacing w:val="0"/>
        <w:jc w:val="both"/>
      </w:pPr>
      <w:r>
        <w:t>T</w:t>
      </w:r>
      <w:r w:rsidRPr="00193993">
        <w:t>ez</w:t>
      </w:r>
      <w:r>
        <w:t>,</w:t>
      </w:r>
      <w:r w:rsidRPr="00193993">
        <w:t xml:space="preserve"> Enstitü yetkili kurullarınca kabul edilen konu doğrultusunda </w:t>
      </w:r>
      <w:r>
        <w:t xml:space="preserve">ve </w:t>
      </w:r>
      <w:r w:rsidRPr="005006DE">
        <w:t>Enstitü Tez Yazım Kılavu</w:t>
      </w:r>
      <w:r>
        <w:t>zunda belirtilen kurallara uygun</w:t>
      </w:r>
      <w:r w:rsidRPr="005006DE">
        <w:t xml:space="preserve"> yazılmış</w:t>
      </w:r>
      <w:r>
        <w:t>tır.</w:t>
      </w:r>
    </w:p>
    <w:p w14:paraId="14249439" w14:textId="77777777" w:rsidR="00FB6D90" w:rsidRDefault="00FB6D90" w:rsidP="00F9325E">
      <w:pPr>
        <w:pStyle w:val="ListeParagraf"/>
        <w:numPr>
          <w:ilvl w:val="0"/>
          <w:numId w:val="1"/>
        </w:numPr>
        <w:spacing w:after="0"/>
        <w:ind w:left="454" w:hanging="284"/>
        <w:contextualSpacing w:val="0"/>
        <w:jc w:val="both"/>
      </w:pPr>
      <w:r>
        <w:t xml:space="preserve">Anabilim Dalı Başkanıyla </w:t>
      </w:r>
      <w:r w:rsidRPr="00872CEC">
        <w:t>yapılan görüşmeler sonucunda</w:t>
      </w:r>
      <w:r>
        <w:t xml:space="preserve"> mutabakata varılan öğretim üyeleri jüri</w:t>
      </w:r>
      <w:r w:rsidRPr="00872CEC">
        <w:t xml:space="preserve"> </w:t>
      </w:r>
      <w:r>
        <w:t>öneri formuna yazılmıştır. Önerilen öğretim üyeleri Y</w:t>
      </w:r>
      <w:r w:rsidRPr="002D2D8E">
        <w:t xml:space="preserve">önetmelik ve </w:t>
      </w:r>
      <w:r>
        <w:t>S</w:t>
      </w:r>
      <w:r w:rsidRPr="002D2D8E">
        <w:t>enato</w:t>
      </w:r>
      <w:r>
        <w:t>da</w:t>
      </w:r>
      <w:r w:rsidRPr="002D2D8E">
        <w:t xml:space="preserve"> yazılı </w:t>
      </w:r>
      <w:r>
        <w:t>şartları taşımaktadır.</w:t>
      </w:r>
    </w:p>
    <w:p w14:paraId="5A56FE49" w14:textId="77777777" w:rsidR="00FB6D90" w:rsidRDefault="00FB6D90" w:rsidP="00F9325E">
      <w:pPr>
        <w:pStyle w:val="ListeParagraf"/>
        <w:numPr>
          <w:ilvl w:val="0"/>
          <w:numId w:val="1"/>
        </w:numPr>
        <w:spacing w:after="0"/>
        <w:ind w:left="454" w:hanging="284"/>
        <w:contextualSpacing w:val="0"/>
        <w:jc w:val="both"/>
      </w:pPr>
      <w:r w:rsidRPr="00193993">
        <w:t xml:space="preserve">Tez Çalışması </w:t>
      </w:r>
      <w:r>
        <w:t>Benzerlik</w:t>
      </w:r>
      <w:r w:rsidRPr="00193993">
        <w:t xml:space="preserve"> Raporu</w:t>
      </w:r>
      <w:r>
        <w:t xml:space="preserve"> ve Dijital Makbuz </w:t>
      </w:r>
      <w:r w:rsidRPr="00193993">
        <w:t>yönetmelik</w:t>
      </w:r>
      <w:r>
        <w:t xml:space="preserve"> hükümlerine</w:t>
      </w:r>
      <w:r w:rsidRPr="00193993">
        <w:t xml:space="preserve"> ve </w:t>
      </w:r>
      <w:r>
        <w:t>S</w:t>
      </w:r>
      <w:r w:rsidRPr="00193993">
        <w:t>enato</w:t>
      </w:r>
      <w:r>
        <w:t xml:space="preserve"> kararlarına uygun olarak hazırlanmıştır. Tezde intihale rastlanmamıştır.</w:t>
      </w:r>
    </w:p>
    <w:p w14:paraId="56661D78" w14:textId="77777777" w:rsidR="00FB6D90" w:rsidRDefault="00FB6D90" w:rsidP="00F9325E">
      <w:pPr>
        <w:pStyle w:val="ListeParagraf"/>
        <w:numPr>
          <w:ilvl w:val="0"/>
          <w:numId w:val="1"/>
        </w:numPr>
        <w:spacing w:after="0"/>
        <w:ind w:left="454" w:hanging="284"/>
        <w:contextualSpacing w:val="0"/>
        <w:jc w:val="both"/>
      </w:pPr>
      <w:r>
        <w:t>İ</w:t>
      </w:r>
      <w:r w:rsidRPr="00193993">
        <w:t xml:space="preserve">ntihal </w:t>
      </w:r>
      <w:r>
        <w:t xml:space="preserve">tespit </w:t>
      </w:r>
      <w:r w:rsidRPr="00193993">
        <w:t xml:space="preserve">analiz programından </w:t>
      </w:r>
      <w:r>
        <w:t>(</w:t>
      </w:r>
      <w:r w:rsidRPr="00FD15B7">
        <w:t>Turnitin</w:t>
      </w:r>
      <w:r>
        <w:t xml:space="preserve">) </w:t>
      </w:r>
      <w:r w:rsidRPr="00193993">
        <w:t>alınmış olan Tez Çalışması Orijinallik Raporuna göre benzerlik oranı</w:t>
      </w:r>
      <w:r>
        <w:t xml:space="preserve"> ve değerlendirmeler </w:t>
      </w:r>
      <w:r w:rsidRPr="00193993">
        <w:t>aşağıda yazıldığı şekilde</w:t>
      </w:r>
      <w:r>
        <w:t>dir.</w:t>
      </w:r>
    </w:p>
    <w:p w14:paraId="024E7DD4" w14:textId="3FEE028E" w:rsidR="00F9325E" w:rsidRDefault="00F9325E" w:rsidP="00F9325E">
      <w:pPr>
        <w:pStyle w:val="ListeParagraf"/>
        <w:numPr>
          <w:ilvl w:val="0"/>
          <w:numId w:val="1"/>
        </w:numPr>
        <w:spacing w:after="0"/>
        <w:ind w:left="454" w:hanging="284"/>
        <w:contextualSpacing w:val="0"/>
        <w:jc w:val="both"/>
      </w:pPr>
      <w:r w:rsidRPr="00F9325E">
        <w:t>Öğrencinin yayın şartını sağladığın</w:t>
      </w:r>
      <w:r w:rsidR="00073563">
        <w:t xml:space="preserve">ı gösterir </w:t>
      </w:r>
      <w:r w:rsidRPr="00F9325E">
        <w:t>belge</w:t>
      </w:r>
      <w:r w:rsidR="00073563">
        <w:t xml:space="preserve"> </w:t>
      </w:r>
      <w:r w:rsidRPr="00F9325E">
        <w:t xml:space="preserve">ektedir </w:t>
      </w:r>
      <w:r w:rsidRPr="00073563">
        <w:rPr>
          <w:i/>
          <w:iCs/>
        </w:rPr>
        <w:t>(</w:t>
      </w:r>
      <w:bookmarkStart w:id="0" w:name="_Hlk135992777"/>
      <w:r w:rsidRPr="00073563">
        <w:rPr>
          <w:i/>
          <w:iCs/>
        </w:rPr>
        <w:t>2021-2022 Eğitim Öğretim Yılı Güz Yarıyılından itibaren Enstitümüz tezli yüksek lisans ve doktora programlarını kazanıp kayıt yaptıran veya af kanunu kapsamında kayıt yaptırıp intibakları birinci ve ikinci döneme yapılan tezli yüksek lisans ve doktora programı öğrencilerimizin tez savunma süreçlerinin başlatılabilmesi için 06.11.2020 tarih ve 2020/32 sayılı senato kararı gereği yayın şartı aranmaktadır).</w:t>
      </w:r>
    </w:p>
    <w:bookmarkEnd w:id="0"/>
    <w:p w14:paraId="4CF52924" w14:textId="77777777" w:rsidR="001B188E" w:rsidRDefault="001B188E" w:rsidP="001B188E">
      <w:pPr>
        <w:pStyle w:val="ListeParagraf"/>
        <w:spacing w:after="80"/>
        <w:ind w:left="454"/>
        <w:jc w:val="both"/>
        <w:rPr>
          <w:b/>
          <w:bCs/>
          <w:i/>
          <w:iCs/>
          <w:sz w:val="16"/>
          <w:szCs w:val="16"/>
        </w:rPr>
      </w:pPr>
      <w:r w:rsidRPr="001B188E">
        <w:rPr>
          <w:b/>
          <w:bCs/>
          <w:i/>
          <w:iCs/>
          <w:sz w:val="16"/>
          <w:szCs w:val="16"/>
        </w:rPr>
        <w:t xml:space="preserve">*Tabloda belirtilen değerlendirme türlerinden biri tercih edilmeli ve oran girilmelidir. </w:t>
      </w:r>
      <w:r>
        <w:rPr>
          <w:b/>
          <w:bCs/>
          <w:i/>
          <w:iCs/>
          <w:sz w:val="16"/>
          <w:szCs w:val="16"/>
        </w:rPr>
        <w:t xml:space="preserve"> </w:t>
      </w:r>
    </w:p>
    <w:p w14:paraId="26857477" w14:textId="26645585" w:rsidR="00FB6D90" w:rsidRPr="001B188E" w:rsidRDefault="001B188E" w:rsidP="001B188E">
      <w:pPr>
        <w:pStyle w:val="ListeParagraf"/>
        <w:spacing w:after="80"/>
        <w:ind w:left="454"/>
        <w:jc w:val="both"/>
        <w:rPr>
          <w:b/>
          <w:bCs/>
          <w:i/>
          <w:iCs/>
          <w:sz w:val="16"/>
          <w:szCs w:val="16"/>
        </w:rPr>
      </w:pPr>
      <w:r w:rsidRPr="001B188E">
        <w:rPr>
          <w:b/>
          <w:bCs/>
          <w:i/>
          <w:iCs/>
          <w:sz w:val="16"/>
          <w:szCs w:val="16"/>
        </w:rPr>
        <w:t xml:space="preserve">Tek kaynaktan üst sınır %3 tür. Fazla olması durumunda </w:t>
      </w:r>
      <w:r w:rsidRPr="001B188E">
        <w:rPr>
          <w:b/>
          <w:bCs/>
          <w:sz w:val="16"/>
          <w:szCs w:val="16"/>
        </w:rPr>
        <w:t>%3’ü geçen tek kaynak sayısı</w:t>
      </w:r>
      <w:r>
        <w:rPr>
          <w:b/>
          <w:bCs/>
          <w:sz w:val="16"/>
          <w:szCs w:val="16"/>
        </w:rPr>
        <w:t xml:space="preserve"> ayrıca yazılacaktır.</w:t>
      </w:r>
    </w:p>
    <w:tbl>
      <w:tblPr>
        <w:tblStyle w:val="TabloKlavuzu"/>
        <w:tblW w:w="9072" w:type="dxa"/>
        <w:tblInd w:w="137" w:type="dxa"/>
        <w:tblBorders>
          <w:left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3190"/>
        <w:gridCol w:w="2875"/>
        <w:gridCol w:w="3007"/>
      </w:tblGrid>
      <w:tr w:rsidR="00FB6D90" w:rsidRPr="006A362C" w14:paraId="29131E7F" w14:textId="77777777" w:rsidTr="00FD6EB6">
        <w:tc>
          <w:tcPr>
            <w:tcW w:w="3190" w:type="dxa"/>
          </w:tcPr>
          <w:p w14:paraId="68D1B3F9" w14:textId="5EE9F4A8" w:rsidR="00FB6D90" w:rsidRPr="006A362C" w:rsidRDefault="00FB6D90" w:rsidP="00FD6EB6">
            <w:pPr>
              <w:pStyle w:val="ListeParagraf"/>
              <w:spacing w:after="80"/>
              <w:ind w:left="0"/>
              <w:jc w:val="center"/>
              <w:rPr>
                <w:sz w:val="20"/>
                <w:szCs w:val="20"/>
              </w:rPr>
            </w:pPr>
            <w:r w:rsidRPr="006A362C">
              <w:rPr>
                <w:sz w:val="20"/>
                <w:szCs w:val="20"/>
              </w:rPr>
              <w:t>Tüm Tez (Üst sınır %30)</w:t>
            </w:r>
            <w:r w:rsidR="001B188E">
              <w:rPr>
                <w:sz w:val="20"/>
                <w:szCs w:val="20"/>
              </w:rPr>
              <w:t>*</w:t>
            </w:r>
            <w:r w:rsidRPr="006A362C">
              <w:rPr>
                <w:sz w:val="20"/>
                <w:szCs w:val="20"/>
              </w:rPr>
              <w:t>:</w:t>
            </w:r>
          </w:p>
          <w:p w14:paraId="4FF240E1" w14:textId="77777777" w:rsidR="00FB6D90" w:rsidRPr="006A362C" w:rsidRDefault="00FB6D90" w:rsidP="00FD6EB6">
            <w:pPr>
              <w:pStyle w:val="ListeParagraf"/>
              <w:spacing w:after="80"/>
              <w:ind w:left="0"/>
              <w:jc w:val="center"/>
              <w:rPr>
                <w:sz w:val="20"/>
                <w:szCs w:val="20"/>
              </w:rPr>
            </w:pPr>
            <w:r w:rsidRPr="006A362C">
              <w:rPr>
                <w:sz w:val="20"/>
                <w:szCs w:val="20"/>
              </w:rPr>
              <w:t>Kaynakça hariç tüm tez taranır</w:t>
            </w:r>
          </w:p>
        </w:tc>
        <w:tc>
          <w:tcPr>
            <w:tcW w:w="2875" w:type="dxa"/>
          </w:tcPr>
          <w:p w14:paraId="1BAFE762" w14:textId="505BB31D" w:rsidR="00FB6D90" w:rsidRPr="006A362C" w:rsidRDefault="00FB6D90" w:rsidP="00FD6EB6">
            <w:pPr>
              <w:pStyle w:val="ListeParagraf"/>
              <w:spacing w:after="80"/>
              <w:ind w:left="0"/>
              <w:jc w:val="center"/>
              <w:rPr>
                <w:sz w:val="20"/>
                <w:szCs w:val="20"/>
              </w:rPr>
            </w:pPr>
            <w:r w:rsidRPr="006A362C">
              <w:rPr>
                <w:sz w:val="20"/>
                <w:szCs w:val="20"/>
              </w:rPr>
              <w:t xml:space="preserve">Alıntı Hariç (Üst </w:t>
            </w:r>
            <w:r>
              <w:rPr>
                <w:sz w:val="20"/>
                <w:szCs w:val="20"/>
              </w:rPr>
              <w:t>s</w:t>
            </w:r>
            <w:r w:rsidRPr="006A362C">
              <w:rPr>
                <w:sz w:val="20"/>
                <w:szCs w:val="20"/>
              </w:rPr>
              <w:t>ınır %15)</w:t>
            </w:r>
            <w:r w:rsidR="001B188E">
              <w:rPr>
                <w:sz w:val="20"/>
                <w:szCs w:val="20"/>
              </w:rPr>
              <w:t>*</w:t>
            </w:r>
            <w:r w:rsidRPr="006A362C">
              <w:rPr>
                <w:sz w:val="20"/>
                <w:szCs w:val="20"/>
              </w:rPr>
              <w:t>:</w:t>
            </w:r>
          </w:p>
          <w:p w14:paraId="464C66CE" w14:textId="77777777" w:rsidR="00FB6D90" w:rsidRPr="006A362C" w:rsidRDefault="00FB6D90" w:rsidP="00FD6EB6">
            <w:pPr>
              <w:pStyle w:val="ListeParagraf"/>
              <w:spacing w:after="80"/>
              <w:ind w:left="0"/>
              <w:jc w:val="center"/>
              <w:rPr>
                <w:sz w:val="20"/>
                <w:szCs w:val="20"/>
              </w:rPr>
            </w:pPr>
            <w:r w:rsidRPr="006A362C">
              <w:rPr>
                <w:sz w:val="20"/>
                <w:szCs w:val="20"/>
              </w:rPr>
              <w:t xml:space="preserve">Kaynakça ve </w:t>
            </w:r>
            <w:r>
              <w:rPr>
                <w:sz w:val="20"/>
                <w:szCs w:val="20"/>
              </w:rPr>
              <w:t>a</w:t>
            </w:r>
            <w:r w:rsidRPr="006A362C">
              <w:rPr>
                <w:sz w:val="20"/>
                <w:szCs w:val="20"/>
              </w:rPr>
              <w:t>lıntı hariç taranır</w:t>
            </w:r>
          </w:p>
        </w:tc>
        <w:tc>
          <w:tcPr>
            <w:tcW w:w="3007" w:type="dxa"/>
          </w:tcPr>
          <w:p w14:paraId="383081F2" w14:textId="77777777" w:rsidR="00D54246" w:rsidRDefault="00D54246" w:rsidP="00D54246">
            <w:pPr>
              <w:pStyle w:val="ListeParagraf"/>
              <w:spacing w:after="80"/>
              <w:jc w:val="center"/>
              <w:rPr>
                <w:sz w:val="20"/>
                <w:szCs w:val="20"/>
              </w:rPr>
            </w:pPr>
            <w:r w:rsidRPr="00D54246">
              <w:rPr>
                <w:sz w:val="20"/>
                <w:szCs w:val="20"/>
              </w:rPr>
              <w:t xml:space="preserve">%3’ü Geçen </w:t>
            </w:r>
          </w:p>
          <w:p w14:paraId="7C10BC42" w14:textId="2ACDE755" w:rsidR="00FB6D90" w:rsidRPr="006A362C" w:rsidRDefault="00D54246" w:rsidP="00D54246">
            <w:pPr>
              <w:pStyle w:val="ListeParagraf"/>
              <w:spacing w:after="80"/>
              <w:jc w:val="center"/>
              <w:rPr>
                <w:sz w:val="20"/>
                <w:szCs w:val="20"/>
              </w:rPr>
            </w:pPr>
            <w:r w:rsidRPr="00D54246">
              <w:rPr>
                <w:sz w:val="20"/>
                <w:szCs w:val="20"/>
              </w:rPr>
              <w:t>Tek Kaynak Sayısı:</w:t>
            </w:r>
          </w:p>
        </w:tc>
      </w:tr>
      <w:tr w:rsidR="00FB6D90" w:rsidRPr="006A362C" w14:paraId="3526EB73" w14:textId="77777777" w:rsidTr="00FD6EB6">
        <w:tc>
          <w:tcPr>
            <w:tcW w:w="3190" w:type="dxa"/>
          </w:tcPr>
          <w:p w14:paraId="5D85C4FA" w14:textId="25DFCEE4" w:rsidR="00FB6D90" w:rsidRPr="009646FA" w:rsidRDefault="00FB6D90" w:rsidP="00FD6EB6">
            <w:pPr>
              <w:pStyle w:val="ListeParagraf"/>
              <w:spacing w:after="80"/>
              <w:ind w:left="0"/>
              <w:jc w:val="center"/>
              <w:rPr>
                <w:b/>
                <w:bCs/>
                <w:sz w:val="28"/>
                <w:szCs w:val="28"/>
              </w:rPr>
            </w:pPr>
            <w:r w:rsidRPr="009646FA">
              <w:rPr>
                <w:b/>
                <w:bCs/>
                <w:sz w:val="28"/>
                <w:szCs w:val="28"/>
              </w:rPr>
              <w:t>%</w:t>
            </w:r>
            <w:r w:rsidR="00D54246">
              <w:rPr>
                <w:b/>
                <w:bCs/>
                <w:sz w:val="28"/>
                <w:szCs w:val="28"/>
              </w:rPr>
              <w:t xml:space="preserve"> </w:t>
            </w:r>
            <w:permStart w:id="440604176" w:edGrp="everyone"/>
            <w:r w:rsidRPr="009646FA">
              <w:rPr>
                <w:b/>
                <w:bCs/>
                <w:sz w:val="28"/>
                <w:szCs w:val="28"/>
              </w:rPr>
              <w:t>.......</w:t>
            </w:r>
            <w:permEnd w:id="440604176"/>
          </w:p>
        </w:tc>
        <w:tc>
          <w:tcPr>
            <w:tcW w:w="2875" w:type="dxa"/>
          </w:tcPr>
          <w:p w14:paraId="6FE298AA" w14:textId="2F9BC466" w:rsidR="00FB6D90" w:rsidRPr="009646FA" w:rsidRDefault="00FB6D90" w:rsidP="00FD6EB6">
            <w:pPr>
              <w:pStyle w:val="ListeParagraf"/>
              <w:spacing w:after="80"/>
              <w:ind w:left="0"/>
              <w:jc w:val="center"/>
              <w:rPr>
                <w:b/>
                <w:bCs/>
                <w:sz w:val="28"/>
                <w:szCs w:val="28"/>
              </w:rPr>
            </w:pPr>
            <w:r w:rsidRPr="009646FA">
              <w:rPr>
                <w:b/>
                <w:bCs/>
                <w:sz w:val="28"/>
                <w:szCs w:val="28"/>
              </w:rPr>
              <w:t>%</w:t>
            </w:r>
            <w:r w:rsidR="00D54246">
              <w:rPr>
                <w:b/>
                <w:bCs/>
                <w:sz w:val="28"/>
                <w:szCs w:val="28"/>
              </w:rPr>
              <w:t xml:space="preserve"> </w:t>
            </w:r>
            <w:permStart w:id="1050609098" w:edGrp="everyone"/>
            <w:r w:rsidRPr="009646FA">
              <w:rPr>
                <w:b/>
                <w:bCs/>
                <w:sz w:val="28"/>
                <w:szCs w:val="28"/>
              </w:rPr>
              <w:t>.......</w:t>
            </w:r>
            <w:permEnd w:id="1050609098"/>
          </w:p>
        </w:tc>
        <w:tc>
          <w:tcPr>
            <w:tcW w:w="3007" w:type="dxa"/>
          </w:tcPr>
          <w:p w14:paraId="63079689" w14:textId="07D50C0A" w:rsidR="00FB6D90" w:rsidRPr="009646FA" w:rsidRDefault="00D54246" w:rsidP="00FD6EB6">
            <w:pPr>
              <w:pStyle w:val="ListeParagraf"/>
              <w:spacing w:after="80"/>
              <w:ind w:left="0"/>
              <w:jc w:val="center"/>
              <w:rPr>
                <w:b/>
                <w:bCs/>
                <w:sz w:val="28"/>
                <w:szCs w:val="28"/>
              </w:rPr>
            </w:pPr>
            <w:r>
              <w:rPr>
                <w:b/>
                <w:bCs/>
                <w:sz w:val="28"/>
                <w:szCs w:val="28"/>
              </w:rPr>
              <w:t xml:space="preserve">Sayı: </w:t>
            </w:r>
            <w:permStart w:id="1845957435" w:edGrp="everyone"/>
            <w:r w:rsidR="00FB6D90" w:rsidRPr="009646FA">
              <w:rPr>
                <w:b/>
                <w:bCs/>
                <w:sz w:val="28"/>
                <w:szCs w:val="28"/>
              </w:rPr>
              <w:t>.......</w:t>
            </w:r>
            <w:permEnd w:id="1845957435"/>
          </w:p>
        </w:tc>
      </w:tr>
      <w:tr w:rsidR="00FB6D90" w:rsidRPr="006A362C" w14:paraId="3549A515" w14:textId="77777777" w:rsidTr="00FD6EB6">
        <w:trPr>
          <w:trHeight w:val="454"/>
        </w:trPr>
        <w:tc>
          <w:tcPr>
            <w:tcW w:w="9072" w:type="dxa"/>
            <w:gridSpan w:val="3"/>
          </w:tcPr>
          <w:p w14:paraId="312360E9" w14:textId="77777777" w:rsidR="00FB6D90" w:rsidRPr="00C847FC" w:rsidRDefault="00FB6D90" w:rsidP="00FD6EB6">
            <w:pPr>
              <w:pStyle w:val="ListeParagraf"/>
              <w:spacing w:after="80"/>
              <w:ind w:left="0"/>
              <w:jc w:val="both"/>
              <w:rPr>
                <w:sz w:val="20"/>
                <w:szCs w:val="20"/>
              </w:rPr>
            </w:pPr>
            <w:r w:rsidRPr="00C847FC">
              <w:rPr>
                <w:sz w:val="20"/>
                <w:szCs w:val="20"/>
              </w:rPr>
              <w:t>Kullanılan değerlendirme türünde üst sınır geçilmişse gerekçesi:</w:t>
            </w:r>
            <w:permStart w:id="401689031" w:edGrp="everyone"/>
            <w:r w:rsidRPr="00C847FC">
              <w:rPr>
                <w:sz w:val="20"/>
                <w:szCs w:val="20"/>
              </w:rPr>
              <w:t xml:space="preserve"> ……</w:t>
            </w:r>
            <w:permEnd w:id="401689031"/>
          </w:p>
        </w:tc>
      </w:tr>
      <w:tr w:rsidR="00FB6D90" w:rsidRPr="006A362C" w14:paraId="21CD8D5C" w14:textId="77777777" w:rsidTr="00FD6EB6">
        <w:trPr>
          <w:trHeight w:val="454"/>
        </w:trPr>
        <w:tc>
          <w:tcPr>
            <w:tcW w:w="9072" w:type="dxa"/>
            <w:gridSpan w:val="3"/>
          </w:tcPr>
          <w:p w14:paraId="654EF9AF" w14:textId="77777777" w:rsidR="00FB6D90" w:rsidRPr="006A362C" w:rsidRDefault="00FB6D90" w:rsidP="00FD6EB6">
            <w:pPr>
              <w:pStyle w:val="ListeParagraf"/>
              <w:spacing w:after="80"/>
              <w:ind w:left="0"/>
              <w:jc w:val="both"/>
              <w:rPr>
                <w:sz w:val="20"/>
                <w:szCs w:val="20"/>
              </w:rPr>
            </w:pPr>
            <w:r w:rsidRPr="00C847FC">
              <w:rPr>
                <w:sz w:val="20"/>
                <w:szCs w:val="20"/>
              </w:rPr>
              <w:t>Tek kaynaktan üst sınır geçilmişse gerekçesi</w:t>
            </w:r>
            <w:r w:rsidRPr="006A362C">
              <w:rPr>
                <w:sz w:val="20"/>
                <w:szCs w:val="20"/>
              </w:rPr>
              <w:t>:</w:t>
            </w:r>
            <w:r>
              <w:rPr>
                <w:sz w:val="20"/>
                <w:szCs w:val="20"/>
              </w:rPr>
              <w:t xml:space="preserve"> </w:t>
            </w:r>
            <w:permStart w:id="1790322502" w:edGrp="everyone"/>
            <w:r>
              <w:rPr>
                <w:sz w:val="20"/>
                <w:szCs w:val="20"/>
              </w:rPr>
              <w:t>……</w:t>
            </w:r>
            <w:permEnd w:id="1790322502"/>
          </w:p>
        </w:tc>
      </w:tr>
    </w:tbl>
    <w:p w14:paraId="65B4D3A4" w14:textId="77777777" w:rsidR="00FB6D90" w:rsidRDefault="00FB6D90" w:rsidP="00FB6D90">
      <w:pPr>
        <w:pStyle w:val="ListeParagraf"/>
        <w:numPr>
          <w:ilvl w:val="0"/>
          <w:numId w:val="1"/>
        </w:numPr>
        <w:spacing w:after="80"/>
        <w:ind w:left="714" w:hanging="357"/>
        <w:contextualSpacing w:val="0"/>
        <w:jc w:val="both"/>
      </w:pPr>
      <w:bookmarkStart w:id="1" w:name="_Hlk43119754"/>
      <w:r w:rsidRPr="008538EA">
        <w:t xml:space="preserve">Tezin tam metninin yer aldığı Word </w:t>
      </w:r>
      <w:r>
        <w:t xml:space="preserve">ve </w:t>
      </w:r>
      <w:r w:rsidRPr="008538EA">
        <w:t>PDF</w:t>
      </w:r>
      <w:r>
        <w:t xml:space="preserve"> dosyası kurumsal eposta adresim üzerinden </w:t>
      </w:r>
      <w:hyperlink r:id="rId5" w:history="1">
        <w:r w:rsidRPr="009D6236">
          <w:rPr>
            <w:rStyle w:val="Kpr"/>
          </w:rPr>
          <w:t>lisansustutez@trabzon.edu.tr</w:t>
        </w:r>
      </w:hyperlink>
      <w:r>
        <w:t xml:space="preserve"> adresine gönderilmiştir.</w:t>
      </w:r>
    </w:p>
    <w:bookmarkEnd w:id="1"/>
    <w:p w14:paraId="652836E2" w14:textId="77777777" w:rsidR="00FB6D90" w:rsidRDefault="00FB6D90" w:rsidP="00FB6D90">
      <w:pPr>
        <w:spacing w:before="360" w:after="0" w:line="240" w:lineRule="auto"/>
        <w:ind w:left="4961"/>
        <w:jc w:val="center"/>
      </w:pPr>
      <w:r>
        <w:t>İmza</w:t>
      </w:r>
    </w:p>
    <w:p w14:paraId="52CE630D" w14:textId="77777777" w:rsidR="00FB6D90" w:rsidRDefault="00FB6D90" w:rsidP="00FB6D90">
      <w:pPr>
        <w:spacing w:after="0" w:line="240" w:lineRule="auto"/>
        <w:ind w:left="4961"/>
        <w:jc w:val="center"/>
      </w:pPr>
      <w:permStart w:id="2052998177" w:edGrp="everyone"/>
      <w:r>
        <w:t>Tez danışmanı Unvan Ad Soyad</w:t>
      </w:r>
    </w:p>
    <w:permEnd w:id="2052998177"/>
    <w:p w14:paraId="52BAD997" w14:textId="77777777" w:rsidR="00FB6D90" w:rsidRPr="00B70784" w:rsidRDefault="00FB6D90" w:rsidP="00FB6D90">
      <w:pPr>
        <w:spacing w:after="0" w:line="240" w:lineRule="auto"/>
        <w:rPr>
          <w:b/>
          <w:bCs/>
          <w:u w:val="single"/>
        </w:rPr>
      </w:pPr>
      <w:r w:rsidRPr="0045723C">
        <w:rPr>
          <w:b/>
          <w:bCs/>
          <w:u w:val="single"/>
        </w:rPr>
        <w:t xml:space="preserve">Ekler </w:t>
      </w:r>
    </w:p>
    <w:p w14:paraId="653A56F6" w14:textId="77777777" w:rsidR="00FB6D90" w:rsidRPr="00701C16" w:rsidRDefault="00FB6D90" w:rsidP="00701C16">
      <w:pPr>
        <w:pStyle w:val="ListeParagraf"/>
        <w:numPr>
          <w:ilvl w:val="0"/>
          <w:numId w:val="2"/>
        </w:numPr>
        <w:tabs>
          <w:tab w:val="left" w:pos="284"/>
        </w:tabs>
        <w:spacing w:after="0" w:line="240" w:lineRule="auto"/>
        <w:ind w:left="0" w:firstLine="0"/>
        <w:contextualSpacing w:val="0"/>
        <w:rPr>
          <w:sz w:val="18"/>
          <w:szCs w:val="18"/>
        </w:rPr>
      </w:pPr>
      <w:r w:rsidRPr="00701C16">
        <w:rPr>
          <w:sz w:val="18"/>
          <w:szCs w:val="18"/>
        </w:rPr>
        <w:t xml:space="preserve">Transkript </w:t>
      </w:r>
    </w:p>
    <w:p w14:paraId="0A2704CB" w14:textId="77777777" w:rsidR="00FB6D90" w:rsidRPr="00701C16" w:rsidRDefault="00FB6D90" w:rsidP="00701C16">
      <w:pPr>
        <w:pStyle w:val="ListeParagraf"/>
        <w:numPr>
          <w:ilvl w:val="0"/>
          <w:numId w:val="2"/>
        </w:numPr>
        <w:tabs>
          <w:tab w:val="left" w:pos="284"/>
        </w:tabs>
        <w:spacing w:after="0" w:line="240" w:lineRule="auto"/>
        <w:ind w:left="0" w:firstLine="0"/>
        <w:contextualSpacing w:val="0"/>
        <w:rPr>
          <w:sz w:val="18"/>
          <w:szCs w:val="18"/>
        </w:rPr>
      </w:pPr>
      <w:r w:rsidRPr="00701C16">
        <w:rPr>
          <w:sz w:val="18"/>
          <w:szCs w:val="18"/>
        </w:rPr>
        <w:t>Jüri Öneri Formu</w:t>
      </w:r>
    </w:p>
    <w:p w14:paraId="4869576F" w14:textId="28866CEB" w:rsidR="00701C16" w:rsidRPr="00701C16" w:rsidRDefault="00701C16" w:rsidP="00701C16">
      <w:pPr>
        <w:pStyle w:val="ListeParagraf"/>
        <w:numPr>
          <w:ilvl w:val="0"/>
          <w:numId w:val="2"/>
        </w:numPr>
        <w:tabs>
          <w:tab w:val="left" w:pos="284"/>
        </w:tabs>
        <w:spacing w:after="0" w:line="240" w:lineRule="auto"/>
        <w:ind w:left="0" w:firstLine="0"/>
        <w:contextualSpacing w:val="0"/>
        <w:rPr>
          <w:sz w:val="18"/>
          <w:szCs w:val="18"/>
        </w:rPr>
      </w:pPr>
      <w:r w:rsidRPr="00701C16">
        <w:rPr>
          <w:sz w:val="18"/>
          <w:szCs w:val="18"/>
        </w:rPr>
        <w:t>Öğrencinin 6. Madde kapsamında yayın</w:t>
      </w:r>
      <w:r>
        <w:rPr>
          <w:sz w:val="18"/>
          <w:szCs w:val="18"/>
        </w:rPr>
        <w:t xml:space="preserve"> </w:t>
      </w:r>
      <w:r w:rsidRPr="00701C16">
        <w:rPr>
          <w:sz w:val="18"/>
          <w:szCs w:val="18"/>
        </w:rPr>
        <w:t>şartını</w:t>
      </w:r>
      <w:r w:rsidRPr="00701C16">
        <w:rPr>
          <w:sz w:val="18"/>
          <w:szCs w:val="18"/>
        </w:rPr>
        <w:t xml:space="preserve"> sağladı</w:t>
      </w:r>
      <w:r w:rsidRPr="00701C16">
        <w:rPr>
          <w:sz w:val="18"/>
          <w:szCs w:val="18"/>
        </w:rPr>
        <w:t>ğını</w:t>
      </w:r>
      <w:r w:rsidRPr="00701C16">
        <w:rPr>
          <w:sz w:val="18"/>
          <w:szCs w:val="18"/>
        </w:rPr>
        <w:t xml:space="preserve"> gösterir belge</w:t>
      </w:r>
    </w:p>
    <w:p w14:paraId="73189AD3" w14:textId="77777777" w:rsidR="00701C16" w:rsidRPr="00701C16" w:rsidRDefault="00FB6D90" w:rsidP="00701C16">
      <w:pPr>
        <w:pStyle w:val="ListeParagraf"/>
        <w:numPr>
          <w:ilvl w:val="0"/>
          <w:numId w:val="2"/>
        </w:numPr>
        <w:tabs>
          <w:tab w:val="left" w:pos="284"/>
        </w:tabs>
        <w:spacing w:after="0" w:line="240" w:lineRule="auto"/>
        <w:ind w:left="0" w:firstLine="0"/>
        <w:contextualSpacing w:val="0"/>
        <w:rPr>
          <w:sz w:val="18"/>
          <w:szCs w:val="18"/>
        </w:rPr>
      </w:pPr>
      <w:r w:rsidRPr="00701C16">
        <w:rPr>
          <w:sz w:val="18"/>
          <w:szCs w:val="18"/>
        </w:rPr>
        <w:t>Benzerlik Raporu Ekran Görüntüsü ve Dijital Makbuz</w:t>
      </w:r>
    </w:p>
    <w:p w14:paraId="29E09917" w14:textId="65C34C92" w:rsidR="00F9325E" w:rsidRDefault="00FB6D90" w:rsidP="00701C16">
      <w:pPr>
        <w:pStyle w:val="ListeParagraf"/>
        <w:numPr>
          <w:ilvl w:val="0"/>
          <w:numId w:val="2"/>
        </w:numPr>
        <w:tabs>
          <w:tab w:val="left" w:pos="284"/>
        </w:tabs>
        <w:spacing w:after="0" w:line="240" w:lineRule="auto"/>
        <w:ind w:left="0" w:firstLine="0"/>
        <w:contextualSpacing w:val="0"/>
        <w:rPr>
          <w:sz w:val="18"/>
          <w:szCs w:val="18"/>
        </w:rPr>
      </w:pPr>
      <w:r w:rsidRPr="00701C16">
        <w:rPr>
          <w:sz w:val="18"/>
          <w:szCs w:val="18"/>
        </w:rPr>
        <w:t xml:space="preserve">Tezin tam metninin yer aldığı Word ve PDF dosyası </w:t>
      </w:r>
      <w:bookmarkStart w:id="2" w:name="_Hlk43119782"/>
      <w:r w:rsidRPr="00701C16">
        <w:rPr>
          <w:sz w:val="18"/>
          <w:szCs w:val="18"/>
        </w:rPr>
        <w:t xml:space="preserve">(Danışmanın kurumsal eposta adresi üzerinden lisansustutez@trabzon.edu.tr adresine gönderilmelidir.) </w:t>
      </w:r>
      <w:bookmarkEnd w:id="2"/>
    </w:p>
    <w:p w14:paraId="3AC77A94" w14:textId="77777777" w:rsidR="00701C16" w:rsidRPr="00701C16" w:rsidRDefault="00701C16" w:rsidP="00701C16">
      <w:pPr>
        <w:tabs>
          <w:tab w:val="left" w:pos="284"/>
        </w:tabs>
        <w:spacing w:after="0" w:line="240" w:lineRule="auto"/>
        <w:rPr>
          <w:sz w:val="18"/>
          <w:szCs w:val="18"/>
        </w:rPr>
      </w:pPr>
    </w:p>
    <w:sectPr w:rsidR="00701C16" w:rsidRPr="00701C16" w:rsidSect="00FB6D90">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007A"/>
    <w:multiLevelType w:val="hybridMultilevel"/>
    <w:tmpl w:val="DECE3C3C"/>
    <w:lvl w:ilvl="0" w:tplc="20B2C3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3F05FA"/>
    <w:multiLevelType w:val="hybridMultilevel"/>
    <w:tmpl w:val="D6DAF7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6634393">
    <w:abstractNumId w:val="1"/>
  </w:num>
  <w:num w:numId="2" w16cid:durableId="136914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YPy8pYmhgjX7/NtVbYw2arSaPq5Gbjegtj/SWOM0a0DOClWqGWZOatmMhX6WACfjNSSHWAqfC+Xt8Wwzkuzwg==" w:salt="2vsCxXaEj6OrqXEFaoehj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83"/>
    <w:rsid w:val="00073563"/>
    <w:rsid w:val="00173BA6"/>
    <w:rsid w:val="001B188E"/>
    <w:rsid w:val="001F7DC4"/>
    <w:rsid w:val="00432DE7"/>
    <w:rsid w:val="00701C16"/>
    <w:rsid w:val="00793E83"/>
    <w:rsid w:val="00D54246"/>
    <w:rsid w:val="00F9325E"/>
    <w:rsid w:val="00FB6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4A6A"/>
  <w15:chartTrackingRefBased/>
  <w15:docId w15:val="{47C7CC4E-0B7F-4E1F-BA57-D66A687C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B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B6D90"/>
    <w:rPr>
      <w:color w:val="0563C1" w:themeColor="hyperlink"/>
      <w:u w:val="single"/>
    </w:rPr>
  </w:style>
  <w:style w:type="paragraph" w:styleId="ListeParagraf">
    <w:name w:val="List Paragraph"/>
    <w:basedOn w:val="Normal"/>
    <w:uiPriority w:val="34"/>
    <w:qFormat/>
    <w:rsid w:val="00FB6D90"/>
    <w:pPr>
      <w:ind w:left="720"/>
      <w:contextualSpacing/>
    </w:pPr>
  </w:style>
  <w:style w:type="paragraph" w:styleId="stBilgi">
    <w:name w:val="header"/>
    <w:basedOn w:val="Normal"/>
    <w:link w:val="stBilgiChar"/>
    <w:uiPriority w:val="99"/>
    <w:unhideWhenUsed/>
    <w:rsid w:val="00FB6D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5726">
      <w:bodyDiv w:val="1"/>
      <w:marLeft w:val="0"/>
      <w:marRight w:val="0"/>
      <w:marTop w:val="0"/>
      <w:marBottom w:val="0"/>
      <w:divBdr>
        <w:top w:val="none" w:sz="0" w:space="0" w:color="auto"/>
        <w:left w:val="none" w:sz="0" w:space="0" w:color="auto"/>
        <w:bottom w:val="none" w:sz="0" w:space="0" w:color="auto"/>
        <w:right w:val="none" w:sz="0" w:space="0" w:color="auto"/>
      </w:divBdr>
      <w:divsChild>
        <w:div w:id="577983496">
          <w:marLeft w:val="0"/>
          <w:marRight w:val="0"/>
          <w:marTop w:val="0"/>
          <w:marBottom w:val="0"/>
          <w:divBdr>
            <w:top w:val="none" w:sz="0" w:space="0" w:color="auto"/>
            <w:left w:val="none" w:sz="0" w:space="0" w:color="auto"/>
            <w:bottom w:val="none" w:sz="0" w:space="0" w:color="auto"/>
            <w:right w:val="none" w:sz="0" w:space="0" w:color="auto"/>
          </w:divBdr>
        </w:div>
        <w:div w:id="1387802095">
          <w:marLeft w:val="0"/>
          <w:marRight w:val="0"/>
          <w:marTop w:val="0"/>
          <w:marBottom w:val="0"/>
          <w:divBdr>
            <w:top w:val="none" w:sz="0" w:space="0" w:color="auto"/>
            <w:left w:val="none" w:sz="0" w:space="0" w:color="auto"/>
            <w:bottom w:val="none" w:sz="0" w:space="0" w:color="auto"/>
            <w:right w:val="none" w:sz="0" w:space="0" w:color="auto"/>
          </w:divBdr>
        </w:div>
        <w:div w:id="986590793">
          <w:marLeft w:val="0"/>
          <w:marRight w:val="0"/>
          <w:marTop w:val="0"/>
          <w:marBottom w:val="0"/>
          <w:divBdr>
            <w:top w:val="none" w:sz="0" w:space="0" w:color="auto"/>
            <w:left w:val="none" w:sz="0" w:space="0" w:color="auto"/>
            <w:bottom w:val="none" w:sz="0" w:space="0" w:color="auto"/>
            <w:right w:val="none" w:sz="0" w:space="0" w:color="auto"/>
          </w:divBdr>
        </w:div>
        <w:div w:id="814419978">
          <w:marLeft w:val="0"/>
          <w:marRight w:val="0"/>
          <w:marTop w:val="0"/>
          <w:marBottom w:val="0"/>
          <w:divBdr>
            <w:top w:val="none" w:sz="0" w:space="0" w:color="auto"/>
            <w:left w:val="none" w:sz="0" w:space="0" w:color="auto"/>
            <w:bottom w:val="none" w:sz="0" w:space="0" w:color="auto"/>
            <w:right w:val="none" w:sz="0" w:space="0" w:color="auto"/>
          </w:divBdr>
        </w:div>
        <w:div w:id="1577282273">
          <w:marLeft w:val="0"/>
          <w:marRight w:val="0"/>
          <w:marTop w:val="0"/>
          <w:marBottom w:val="0"/>
          <w:divBdr>
            <w:top w:val="none" w:sz="0" w:space="0" w:color="auto"/>
            <w:left w:val="none" w:sz="0" w:space="0" w:color="auto"/>
            <w:bottom w:val="none" w:sz="0" w:space="0" w:color="auto"/>
            <w:right w:val="none" w:sz="0" w:space="0" w:color="auto"/>
          </w:divBdr>
        </w:div>
        <w:div w:id="1843279498">
          <w:marLeft w:val="0"/>
          <w:marRight w:val="0"/>
          <w:marTop w:val="0"/>
          <w:marBottom w:val="0"/>
          <w:divBdr>
            <w:top w:val="none" w:sz="0" w:space="0" w:color="auto"/>
            <w:left w:val="none" w:sz="0" w:space="0" w:color="auto"/>
            <w:bottom w:val="none" w:sz="0" w:space="0" w:color="auto"/>
            <w:right w:val="none" w:sz="0" w:space="0" w:color="auto"/>
          </w:divBdr>
        </w:div>
        <w:div w:id="1773742556">
          <w:marLeft w:val="0"/>
          <w:marRight w:val="0"/>
          <w:marTop w:val="0"/>
          <w:marBottom w:val="0"/>
          <w:divBdr>
            <w:top w:val="none" w:sz="0" w:space="0" w:color="auto"/>
            <w:left w:val="none" w:sz="0" w:space="0" w:color="auto"/>
            <w:bottom w:val="none" w:sz="0" w:space="0" w:color="auto"/>
            <w:right w:val="none" w:sz="0" w:space="0" w:color="auto"/>
          </w:divBdr>
        </w:div>
        <w:div w:id="2031569284">
          <w:marLeft w:val="0"/>
          <w:marRight w:val="0"/>
          <w:marTop w:val="0"/>
          <w:marBottom w:val="0"/>
          <w:divBdr>
            <w:top w:val="none" w:sz="0" w:space="0" w:color="auto"/>
            <w:left w:val="none" w:sz="0" w:space="0" w:color="auto"/>
            <w:bottom w:val="none" w:sz="0" w:space="0" w:color="auto"/>
            <w:right w:val="none" w:sz="0" w:space="0" w:color="auto"/>
          </w:divBdr>
        </w:div>
        <w:div w:id="1763453099">
          <w:marLeft w:val="0"/>
          <w:marRight w:val="0"/>
          <w:marTop w:val="0"/>
          <w:marBottom w:val="0"/>
          <w:divBdr>
            <w:top w:val="none" w:sz="0" w:space="0" w:color="auto"/>
            <w:left w:val="none" w:sz="0" w:space="0" w:color="auto"/>
            <w:bottom w:val="none" w:sz="0" w:space="0" w:color="auto"/>
            <w:right w:val="none" w:sz="0" w:space="0" w:color="auto"/>
          </w:divBdr>
        </w:div>
      </w:divsChild>
    </w:div>
    <w:div w:id="19161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ansustutez@trabzo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441</Words>
  <Characters>2518</Characters>
  <Application>Microsoft Office Word</Application>
  <DocSecurity>8</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ŞAHİN</dc:creator>
  <cp:keywords/>
  <dc:description/>
  <cp:lastModifiedBy>AHMET ŞAHİN</cp:lastModifiedBy>
  <cp:revision>7</cp:revision>
  <dcterms:created xsi:type="dcterms:W3CDTF">2023-03-22T12:22:00Z</dcterms:created>
  <dcterms:modified xsi:type="dcterms:W3CDTF">2023-05-26T08:34:00Z</dcterms:modified>
</cp:coreProperties>
</file>