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AABA" w14:textId="77777777" w:rsidR="00BF2B72" w:rsidRPr="0026238C" w:rsidRDefault="00BF2B72" w:rsidP="00BF2B72">
      <w:pPr>
        <w:spacing w:before="100" w:beforeAutospacing="1" w:after="100" w:afterAutospacing="1" w:line="240" w:lineRule="auto"/>
        <w:outlineLvl w:val="0"/>
        <w:rPr>
          <w:rFonts w:ascii="Times New Roman" w:eastAsia="Times New Roman" w:hAnsi="Times New Roman" w:cs="Times New Roman"/>
          <w:b/>
          <w:bCs/>
          <w:color w:val="EE0000"/>
          <w:kern w:val="36"/>
          <w:sz w:val="48"/>
          <w:szCs w:val="48"/>
          <w:lang w:eastAsia="tr-TR"/>
          <w14:ligatures w14:val="none"/>
        </w:rPr>
      </w:pPr>
      <w:r w:rsidRPr="0026238C">
        <w:rPr>
          <w:rFonts w:ascii="Times New Roman" w:eastAsia="Times New Roman" w:hAnsi="Times New Roman" w:cs="Times New Roman"/>
          <w:b/>
          <w:bCs/>
          <w:color w:val="EE0000"/>
          <w:kern w:val="36"/>
          <w:sz w:val="48"/>
          <w:szCs w:val="48"/>
          <w:lang w:eastAsia="tr-TR"/>
          <w14:ligatures w14:val="none"/>
        </w:rPr>
        <w:t>LİSANSÜSTÜ BAŞVURU SSS</w:t>
      </w:r>
    </w:p>
    <w:p w14:paraId="047C7083" w14:textId="77777777" w:rsidR="008F03A8" w:rsidRDefault="008F03A8" w:rsidP="0026238C">
      <w:pPr>
        <w:spacing w:before="100" w:beforeAutospacing="1" w:after="100" w:afterAutospacing="1" w:line="240" w:lineRule="auto"/>
        <w:outlineLvl w:val="0"/>
        <w:rPr>
          <w:rFonts w:ascii="Times New Roman" w:eastAsia="Times New Roman" w:hAnsi="Times New Roman" w:cs="Times New Roman"/>
          <w:b/>
          <w:bCs/>
          <w:color w:val="EE0000"/>
          <w:kern w:val="36"/>
          <w:sz w:val="32"/>
          <w:szCs w:val="32"/>
          <w:lang w:eastAsia="tr-TR"/>
          <w14:ligatures w14:val="none"/>
        </w:rPr>
      </w:pPr>
    </w:p>
    <w:p w14:paraId="1B9032BE" w14:textId="64D2C27F" w:rsidR="00341E5D" w:rsidRPr="0026238C" w:rsidRDefault="00341E5D" w:rsidP="0026238C">
      <w:pPr>
        <w:spacing w:before="100" w:beforeAutospacing="1" w:after="100" w:afterAutospacing="1" w:line="240" w:lineRule="auto"/>
        <w:outlineLvl w:val="0"/>
        <w:rPr>
          <w:rFonts w:ascii="Times New Roman" w:eastAsia="Times New Roman" w:hAnsi="Times New Roman" w:cs="Times New Roman"/>
          <w:b/>
          <w:bCs/>
          <w:color w:val="EE0000"/>
          <w:kern w:val="36"/>
          <w:sz w:val="32"/>
          <w:szCs w:val="32"/>
          <w:lang w:eastAsia="tr-TR"/>
          <w14:ligatures w14:val="none"/>
        </w:rPr>
      </w:pPr>
      <w:r w:rsidRPr="0026238C">
        <w:rPr>
          <w:rFonts w:ascii="Times New Roman" w:eastAsia="Times New Roman" w:hAnsi="Times New Roman" w:cs="Times New Roman"/>
          <w:b/>
          <w:bCs/>
          <w:color w:val="EE0000"/>
          <w:kern w:val="36"/>
          <w:sz w:val="32"/>
          <w:szCs w:val="32"/>
          <w:lang w:eastAsia="tr-TR"/>
          <w14:ligatures w14:val="none"/>
        </w:rPr>
        <w:t>GENEL BAŞVURU KOŞULLARI</w:t>
      </w:r>
    </w:p>
    <w:p w14:paraId="2846D92B" w14:textId="0404337B" w:rsidR="00BF2B72" w:rsidRPr="00341E5D" w:rsidRDefault="00BF2B72" w:rsidP="008F03A8">
      <w:pPr>
        <w:pStyle w:val="ListeParagraf"/>
        <w:numPr>
          <w:ilvl w:val="0"/>
          <w:numId w:val="4"/>
        </w:numPr>
        <w:tabs>
          <w:tab w:val="left" w:pos="284"/>
          <w:tab w:val="left" w:pos="426"/>
        </w:tabs>
        <w:spacing w:after="0" w:line="276" w:lineRule="auto"/>
        <w:ind w:left="0" w:firstLine="0"/>
        <w:contextualSpacing w:val="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341E5D">
        <w:rPr>
          <w:rFonts w:ascii="Times New Roman" w:eastAsia="Times New Roman" w:hAnsi="Times New Roman" w:cs="Times New Roman"/>
          <w:b/>
          <w:bCs/>
          <w:color w:val="215E99" w:themeColor="text2" w:themeTint="BF"/>
          <w:kern w:val="0"/>
          <w:sz w:val="28"/>
          <w:szCs w:val="28"/>
          <w:lang w:eastAsia="tr-TR"/>
          <w14:ligatures w14:val="none"/>
        </w:rPr>
        <w:t>Kimler lisansüstü programlara başvurabilir?</w:t>
      </w:r>
    </w:p>
    <w:p w14:paraId="0A8AB9B0" w14:textId="77777777" w:rsidR="0026238C" w:rsidRPr="0026238C" w:rsidRDefault="0026238C"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r w:rsidRPr="0026238C">
        <w:rPr>
          <w:rFonts w:ascii="Times New Roman" w:eastAsia="Times New Roman" w:hAnsi="Times New Roman" w:cs="Times New Roman"/>
          <w:kern w:val="0"/>
          <w:sz w:val="24"/>
          <w:szCs w:val="24"/>
          <w:lang w:eastAsia="tr-TR"/>
          <w14:ligatures w14:val="none"/>
        </w:rPr>
        <w:t>Trabzon Üniversitesi Lisansüstü Eğitim Enstitüsü bünyesinde yürütülen lisansüstü programlara; ilan edilen başvuru kılavuzlarında belirtilen koşulları sağlayan Türkiye Cumhuriyeti vatandaşı ve yabancı uyruklu adaylar başvurabilir.</w:t>
      </w:r>
    </w:p>
    <w:p w14:paraId="07025B39" w14:textId="77777777" w:rsidR="0026238C" w:rsidRPr="0026238C" w:rsidRDefault="0026238C"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r w:rsidRPr="0026238C">
        <w:rPr>
          <w:rFonts w:ascii="Times New Roman" w:eastAsia="Times New Roman" w:hAnsi="Times New Roman" w:cs="Times New Roman"/>
          <w:kern w:val="0"/>
          <w:sz w:val="24"/>
          <w:szCs w:val="24"/>
          <w:lang w:eastAsia="tr-TR"/>
          <w14:ligatures w14:val="none"/>
        </w:rPr>
        <w:t>Kontenjanlar; Türkiye Cumhuriyeti vatandaşı adaylar için doktora, tezli yüksek lisans ve tezsiz yüksek lisans, ayrıca yabancı uyruklu adaylar olmak üzere ayrılmış olup, başvuru kılavuzları bu başlıklar altında hazırlanmıştır. Program türleri aynı olsa dahi, her bir programın başvuru şartları farklılık gösterebilir. Bu nedenle adayların ayrıntılı bilgi için ilgili başvuru kılavuzlarını incelemeleri gerekmektedir.</w:t>
      </w:r>
    </w:p>
    <w:p w14:paraId="3ABF4137" w14:textId="77777777" w:rsidR="00341E5D" w:rsidRPr="00341E5D" w:rsidRDefault="00341E5D" w:rsidP="008F03A8">
      <w:pPr>
        <w:pStyle w:val="ListeParagraf"/>
        <w:tabs>
          <w:tab w:val="left" w:pos="284"/>
          <w:tab w:val="left" w:pos="426"/>
        </w:tabs>
        <w:spacing w:after="0" w:line="276" w:lineRule="auto"/>
        <w:ind w:left="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p>
    <w:p w14:paraId="5EDF709A" w14:textId="75CC7A25" w:rsidR="00BF2B72" w:rsidRPr="00341E5D" w:rsidRDefault="00BF2B72" w:rsidP="008F03A8">
      <w:pPr>
        <w:pStyle w:val="ListeParagraf"/>
        <w:numPr>
          <w:ilvl w:val="0"/>
          <w:numId w:val="4"/>
        </w:numPr>
        <w:tabs>
          <w:tab w:val="left" w:pos="284"/>
          <w:tab w:val="left" w:pos="426"/>
        </w:tabs>
        <w:spacing w:after="0" w:line="276" w:lineRule="auto"/>
        <w:ind w:left="0" w:firstLine="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341E5D">
        <w:rPr>
          <w:rFonts w:ascii="Times New Roman" w:eastAsia="Times New Roman" w:hAnsi="Times New Roman" w:cs="Times New Roman"/>
          <w:b/>
          <w:bCs/>
          <w:color w:val="215E99" w:themeColor="text2" w:themeTint="BF"/>
          <w:kern w:val="0"/>
          <w:sz w:val="28"/>
          <w:szCs w:val="28"/>
          <w:lang w:eastAsia="tr-TR"/>
          <w14:ligatures w14:val="none"/>
        </w:rPr>
        <w:t>Başvurular nereden ve nasıl yapılır?</w:t>
      </w:r>
    </w:p>
    <w:p w14:paraId="5E65D6C9" w14:textId="5682021B" w:rsidR="00E12A12" w:rsidRDefault="00BF2B72"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r w:rsidRPr="00341E5D">
        <w:rPr>
          <w:rFonts w:ascii="Times New Roman" w:eastAsia="Times New Roman" w:hAnsi="Times New Roman" w:cs="Times New Roman"/>
          <w:kern w:val="0"/>
          <w:sz w:val="24"/>
          <w:szCs w:val="24"/>
          <w:lang w:eastAsia="tr-TR"/>
          <w14:ligatures w14:val="none"/>
        </w:rPr>
        <w:t>Başvurular, Enstitü tarafından ilan edilen başvuru takvimi içerisinde, yabancı uyruklu adaylar hariç olmak üzere, çevrimiçi başvuru sistemi üzerinden yapılır. Yabancı uyruklu adaylar ise başvurularını elden veya posta yoluyla gerçekleştirebilir.</w:t>
      </w:r>
    </w:p>
    <w:p w14:paraId="36DB71C1" w14:textId="77777777" w:rsidR="00BE08A9" w:rsidRPr="00341E5D" w:rsidRDefault="00BE08A9"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p>
    <w:p w14:paraId="53A3EA3A" w14:textId="5CEA6194" w:rsidR="00BF2B72" w:rsidRPr="00341E5D" w:rsidRDefault="00BF2B72" w:rsidP="008F03A8">
      <w:pPr>
        <w:pStyle w:val="ListeParagraf"/>
        <w:numPr>
          <w:ilvl w:val="0"/>
          <w:numId w:val="4"/>
        </w:numPr>
        <w:tabs>
          <w:tab w:val="left" w:pos="284"/>
          <w:tab w:val="left" w:pos="426"/>
        </w:tabs>
        <w:spacing w:after="0" w:line="276" w:lineRule="auto"/>
        <w:ind w:left="0" w:firstLine="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341E5D">
        <w:rPr>
          <w:rFonts w:ascii="Times New Roman" w:eastAsia="Times New Roman" w:hAnsi="Times New Roman" w:cs="Times New Roman"/>
          <w:b/>
          <w:bCs/>
          <w:color w:val="215E99" w:themeColor="text2" w:themeTint="BF"/>
          <w:kern w:val="0"/>
          <w:sz w:val="28"/>
          <w:szCs w:val="28"/>
          <w:lang w:eastAsia="tr-TR"/>
          <w14:ligatures w14:val="none"/>
        </w:rPr>
        <w:t>Elden veya posta yoluyla başvuru kabul ediliyor mu?</w:t>
      </w:r>
    </w:p>
    <w:p w14:paraId="084D9392" w14:textId="37CDB692" w:rsidR="00E12A12" w:rsidRDefault="00BF2B72"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r w:rsidRPr="00341E5D">
        <w:rPr>
          <w:rFonts w:ascii="Times New Roman" w:eastAsia="Times New Roman" w:hAnsi="Times New Roman" w:cs="Times New Roman"/>
          <w:kern w:val="0"/>
          <w:sz w:val="24"/>
          <w:szCs w:val="24"/>
          <w:lang w:eastAsia="tr-TR"/>
          <w14:ligatures w14:val="none"/>
        </w:rPr>
        <w:t>Sadece yabancı uyruklu adaylar elden veya posta yoluyla başvuru yapabilir; diğer adaylar yalnızca online başvuru yapabilir.</w:t>
      </w:r>
    </w:p>
    <w:p w14:paraId="0FD911E0" w14:textId="77777777" w:rsidR="00BE08A9" w:rsidRPr="00341E5D" w:rsidRDefault="00BE08A9"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p>
    <w:p w14:paraId="6D3252F0" w14:textId="568DAE08" w:rsidR="00BF2B72" w:rsidRPr="00341E5D" w:rsidRDefault="00BF2B72" w:rsidP="008F03A8">
      <w:pPr>
        <w:pStyle w:val="ListeParagraf"/>
        <w:numPr>
          <w:ilvl w:val="0"/>
          <w:numId w:val="4"/>
        </w:numPr>
        <w:tabs>
          <w:tab w:val="left" w:pos="284"/>
          <w:tab w:val="left" w:pos="426"/>
        </w:tabs>
        <w:spacing w:after="0" w:line="276" w:lineRule="auto"/>
        <w:ind w:left="0" w:firstLine="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341E5D">
        <w:rPr>
          <w:rFonts w:ascii="Times New Roman" w:eastAsia="Times New Roman" w:hAnsi="Times New Roman" w:cs="Times New Roman"/>
          <w:b/>
          <w:bCs/>
          <w:color w:val="215E99" w:themeColor="text2" w:themeTint="BF"/>
          <w:kern w:val="0"/>
          <w:sz w:val="28"/>
          <w:szCs w:val="28"/>
          <w:lang w:eastAsia="tr-TR"/>
          <w14:ligatures w14:val="none"/>
        </w:rPr>
        <w:t>Aynı anda birden fazla programa başvuru yapabilir miyim?</w:t>
      </w:r>
    </w:p>
    <w:p w14:paraId="7B97387E" w14:textId="77777777" w:rsidR="00525BDE" w:rsidRPr="00525BDE" w:rsidRDefault="00525BDE"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r w:rsidRPr="00525BDE">
        <w:rPr>
          <w:rFonts w:ascii="Times New Roman" w:eastAsia="Times New Roman" w:hAnsi="Times New Roman" w:cs="Times New Roman"/>
          <w:kern w:val="0"/>
          <w:sz w:val="24"/>
          <w:szCs w:val="24"/>
          <w:lang w:eastAsia="tr-TR"/>
          <w14:ligatures w14:val="none"/>
        </w:rPr>
        <w:t>Adaylar, tezsiz yüksek lisans programları hariç olmak üzere yalnızca bir (1) lisansüstü programa ve bu program için sadece bir (1) kontenjan türüne başvurabilir. Tezli yüksek lisans programına başvuran aday doktora programına, doktora programına başvuran aday ise tezli yüksek lisans programına başvuramaz.</w:t>
      </w:r>
    </w:p>
    <w:p w14:paraId="4767ADF7" w14:textId="24885CDE" w:rsidR="00F62335" w:rsidRDefault="00525BDE"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r w:rsidRPr="00525BDE">
        <w:rPr>
          <w:rFonts w:ascii="Times New Roman" w:eastAsia="Times New Roman" w:hAnsi="Times New Roman" w:cs="Times New Roman"/>
          <w:kern w:val="0"/>
          <w:sz w:val="24"/>
          <w:szCs w:val="24"/>
          <w:lang w:eastAsia="tr-TR"/>
          <w14:ligatures w14:val="none"/>
        </w:rPr>
        <w:t>Adaylar, tezsiz yüksek lisans programları kapsamında da yalnızca bir (1) tezsiz yüksek lisans programına başvurabilir. Ancak tezli yüksek lisans veya doktora programına başvuran adaylar, ayrıca bir (1) tezsiz yüksek lisans programına da başvuruda bulunabilir.</w:t>
      </w:r>
    </w:p>
    <w:p w14:paraId="4D88262D" w14:textId="77777777" w:rsidR="00525BDE" w:rsidRDefault="00525BDE"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p>
    <w:p w14:paraId="0337304B" w14:textId="5BBB4C09" w:rsidR="00F62335" w:rsidRPr="00F62335" w:rsidRDefault="00F62335" w:rsidP="008F03A8">
      <w:pPr>
        <w:pStyle w:val="ListeParagraf"/>
        <w:numPr>
          <w:ilvl w:val="0"/>
          <w:numId w:val="4"/>
        </w:numPr>
        <w:tabs>
          <w:tab w:val="left" w:pos="284"/>
          <w:tab w:val="left" w:pos="426"/>
        </w:tabs>
        <w:spacing w:after="0" w:line="276" w:lineRule="auto"/>
        <w:ind w:left="0" w:firstLine="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F62335">
        <w:rPr>
          <w:rFonts w:ascii="Times New Roman" w:eastAsia="Times New Roman" w:hAnsi="Times New Roman" w:cs="Times New Roman"/>
          <w:b/>
          <w:bCs/>
          <w:color w:val="215E99" w:themeColor="text2" w:themeTint="BF"/>
          <w:kern w:val="0"/>
          <w:sz w:val="28"/>
          <w:szCs w:val="28"/>
          <w:lang w:eastAsia="tr-TR"/>
          <w14:ligatures w14:val="none"/>
        </w:rPr>
        <w:t>Sistem tarafından otomatik olarak çekilen mezuniyet ve ALES bilgilerinden hangilerini seçmeliyim?</w:t>
      </w:r>
    </w:p>
    <w:p w14:paraId="77446BA9" w14:textId="77777777" w:rsidR="00F62335" w:rsidRPr="00F62335" w:rsidRDefault="00F62335"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r w:rsidRPr="00F62335">
        <w:rPr>
          <w:rFonts w:ascii="Times New Roman" w:eastAsia="Times New Roman" w:hAnsi="Times New Roman" w:cs="Times New Roman"/>
          <w:kern w:val="0"/>
          <w:sz w:val="24"/>
          <w:szCs w:val="24"/>
          <w:lang w:eastAsia="tr-TR"/>
          <w14:ligatures w14:val="none"/>
        </w:rPr>
        <w:t>Aday sisteme giriş yaptıktan sonra, sistem tarafından otomatik olarak tüm mezuniyet programları ve ALES bilgileri çekilmektedir. Bu bilgiler arasından hangilerinin başvuruda kullanılacağı adayın seçimine bırakılmıştır.</w:t>
      </w:r>
    </w:p>
    <w:p w14:paraId="16E31801" w14:textId="77777777" w:rsidR="00F62335" w:rsidRPr="00F62335" w:rsidRDefault="00F62335"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r w:rsidRPr="00F62335">
        <w:rPr>
          <w:rFonts w:ascii="Times New Roman" w:eastAsia="Times New Roman" w:hAnsi="Times New Roman" w:cs="Times New Roman"/>
          <w:kern w:val="0"/>
          <w:sz w:val="24"/>
          <w:szCs w:val="24"/>
          <w:lang w:eastAsia="tr-TR"/>
          <w14:ligatures w14:val="none"/>
        </w:rPr>
        <w:t>Aday; ilan edilen başvuru şartları kapsamında,</w:t>
      </w:r>
    </w:p>
    <w:p w14:paraId="211C8E3F" w14:textId="77777777" w:rsidR="00F62335" w:rsidRPr="00F62335" w:rsidRDefault="00F62335" w:rsidP="006E6FB3">
      <w:pPr>
        <w:pStyle w:val="ListeParagraf"/>
        <w:numPr>
          <w:ilvl w:val="0"/>
          <w:numId w:val="16"/>
        </w:numPr>
        <w:spacing w:after="0" w:line="276" w:lineRule="auto"/>
        <w:ind w:left="567" w:hanging="283"/>
        <w:jc w:val="both"/>
        <w:rPr>
          <w:rFonts w:ascii="Times New Roman" w:eastAsia="Times New Roman" w:hAnsi="Times New Roman" w:cs="Times New Roman"/>
          <w:kern w:val="0"/>
          <w:sz w:val="24"/>
          <w:szCs w:val="24"/>
          <w:lang w:eastAsia="tr-TR"/>
          <w14:ligatures w14:val="none"/>
        </w:rPr>
      </w:pPr>
      <w:r w:rsidRPr="00F62335">
        <w:rPr>
          <w:rFonts w:ascii="Times New Roman" w:eastAsia="Times New Roman" w:hAnsi="Times New Roman" w:cs="Times New Roman"/>
          <w:kern w:val="0"/>
          <w:sz w:val="24"/>
          <w:szCs w:val="24"/>
          <w:lang w:eastAsia="tr-TR"/>
          <w14:ligatures w14:val="none"/>
        </w:rPr>
        <w:t>Doktora programları için yalnızca bir (1) lisans ve bir (1) tezli yüksek lisans mezuniyet programını,</w:t>
      </w:r>
    </w:p>
    <w:p w14:paraId="5F89BCFC" w14:textId="77777777" w:rsidR="00F62335" w:rsidRPr="00F62335" w:rsidRDefault="00F62335" w:rsidP="006E6FB3">
      <w:pPr>
        <w:pStyle w:val="ListeParagraf"/>
        <w:numPr>
          <w:ilvl w:val="0"/>
          <w:numId w:val="16"/>
        </w:numPr>
        <w:spacing w:after="0" w:line="276" w:lineRule="auto"/>
        <w:ind w:left="567" w:hanging="283"/>
        <w:jc w:val="both"/>
        <w:rPr>
          <w:rFonts w:ascii="Times New Roman" w:eastAsia="Times New Roman" w:hAnsi="Times New Roman" w:cs="Times New Roman"/>
          <w:kern w:val="0"/>
          <w:sz w:val="24"/>
          <w:szCs w:val="24"/>
          <w:lang w:eastAsia="tr-TR"/>
          <w14:ligatures w14:val="none"/>
        </w:rPr>
      </w:pPr>
      <w:r w:rsidRPr="00F62335">
        <w:rPr>
          <w:rFonts w:ascii="Times New Roman" w:eastAsia="Times New Roman" w:hAnsi="Times New Roman" w:cs="Times New Roman"/>
          <w:kern w:val="0"/>
          <w:sz w:val="24"/>
          <w:szCs w:val="24"/>
          <w:lang w:eastAsia="tr-TR"/>
          <w14:ligatures w14:val="none"/>
        </w:rPr>
        <w:lastRenderedPageBreak/>
        <w:t>Yüksek lisans programları için yalnızca bir (1) lisans mezuniyet programını,</w:t>
      </w:r>
    </w:p>
    <w:p w14:paraId="4223EEEE" w14:textId="05ECE72E" w:rsidR="00F62335" w:rsidRPr="00F62335" w:rsidRDefault="00F62335" w:rsidP="006E6FB3">
      <w:pPr>
        <w:pStyle w:val="ListeParagraf"/>
        <w:numPr>
          <w:ilvl w:val="0"/>
          <w:numId w:val="16"/>
        </w:numPr>
        <w:spacing w:after="0" w:line="276" w:lineRule="auto"/>
        <w:ind w:left="567" w:hanging="283"/>
        <w:jc w:val="both"/>
        <w:rPr>
          <w:rFonts w:ascii="Times New Roman" w:eastAsia="Times New Roman" w:hAnsi="Times New Roman" w:cs="Times New Roman"/>
          <w:kern w:val="0"/>
          <w:sz w:val="24"/>
          <w:szCs w:val="24"/>
          <w:lang w:eastAsia="tr-TR"/>
          <w14:ligatures w14:val="none"/>
        </w:rPr>
      </w:pPr>
      <w:r w:rsidRPr="00F62335">
        <w:rPr>
          <w:rFonts w:ascii="Times New Roman" w:eastAsia="Times New Roman" w:hAnsi="Times New Roman" w:cs="Times New Roman"/>
          <w:kern w:val="0"/>
          <w:sz w:val="24"/>
          <w:szCs w:val="24"/>
          <w:lang w:eastAsia="tr-TR"/>
          <w14:ligatures w14:val="none"/>
        </w:rPr>
        <w:t>ALES için ise aday, başvurulan programda kabul edilen ALES puan türüne ait yalnızca bir (1) puanını seçebilir.</w:t>
      </w:r>
    </w:p>
    <w:p w14:paraId="378C7E84" w14:textId="3013F882" w:rsidR="00F62335" w:rsidRPr="00F62335" w:rsidRDefault="00F62335"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r w:rsidRPr="00F62335">
        <w:rPr>
          <w:rFonts w:ascii="Times New Roman" w:eastAsia="Times New Roman" w:hAnsi="Times New Roman" w:cs="Times New Roman"/>
          <w:kern w:val="0"/>
          <w:sz w:val="24"/>
          <w:szCs w:val="24"/>
          <w:lang w:eastAsia="tr-TR"/>
          <w14:ligatures w14:val="none"/>
        </w:rPr>
        <w:t>Birden fazla mezuniyet programı veya birden fazla ALES puanının seçilmesi hâlinde, sistem başvuruda hangi bilginin esas alınacağını belirleyemeyeceğinden, hatalı değerlendirme yapılmasına neden olunabilir.</w:t>
      </w:r>
      <w:r>
        <w:rPr>
          <w:rFonts w:ascii="Times New Roman" w:eastAsia="Times New Roman" w:hAnsi="Times New Roman" w:cs="Times New Roman"/>
          <w:kern w:val="0"/>
          <w:sz w:val="24"/>
          <w:szCs w:val="24"/>
          <w:lang w:eastAsia="tr-TR"/>
          <w14:ligatures w14:val="none"/>
        </w:rPr>
        <w:t xml:space="preserve"> </w:t>
      </w:r>
      <w:r w:rsidRPr="00F62335">
        <w:rPr>
          <w:rFonts w:ascii="Times New Roman" w:eastAsia="Times New Roman" w:hAnsi="Times New Roman" w:cs="Times New Roman"/>
          <w:kern w:val="0"/>
          <w:sz w:val="24"/>
          <w:szCs w:val="24"/>
          <w:lang w:eastAsia="tr-TR"/>
          <w14:ligatures w14:val="none"/>
        </w:rPr>
        <w:t>Bu durum, yanıltıcı bilgi sunulması veya yanıltıcı belge yüklenmesi olarak değerlendirilebilir ve adayın başvurusu değerlendirme dışı bırakılabilir.</w:t>
      </w:r>
    </w:p>
    <w:p w14:paraId="08348249" w14:textId="77777777" w:rsidR="0096195D" w:rsidRPr="00341E5D" w:rsidRDefault="0096195D"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p>
    <w:p w14:paraId="58CEE074" w14:textId="0B2D9738" w:rsidR="00BF2B72" w:rsidRPr="00341E5D" w:rsidRDefault="00BF2B72" w:rsidP="008F03A8">
      <w:pPr>
        <w:pStyle w:val="ListeParagraf"/>
        <w:numPr>
          <w:ilvl w:val="0"/>
          <w:numId w:val="4"/>
        </w:numPr>
        <w:tabs>
          <w:tab w:val="left" w:pos="284"/>
          <w:tab w:val="left" w:pos="426"/>
        </w:tabs>
        <w:spacing w:after="0" w:line="276" w:lineRule="auto"/>
        <w:ind w:left="0" w:firstLine="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341E5D">
        <w:rPr>
          <w:rFonts w:ascii="Times New Roman" w:eastAsia="Times New Roman" w:hAnsi="Times New Roman" w:cs="Times New Roman"/>
          <w:b/>
          <w:bCs/>
          <w:color w:val="215E99" w:themeColor="text2" w:themeTint="BF"/>
          <w:kern w:val="0"/>
          <w:sz w:val="28"/>
          <w:szCs w:val="28"/>
          <w:lang w:eastAsia="tr-TR"/>
          <w14:ligatures w14:val="none"/>
        </w:rPr>
        <w:t>Başvuru ücreti var mı?</w:t>
      </w:r>
    </w:p>
    <w:p w14:paraId="1385A80C" w14:textId="234B2306" w:rsidR="00BF2B72" w:rsidRDefault="00101ECA"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B</w:t>
      </w:r>
      <w:r w:rsidR="00BF2B72" w:rsidRPr="00341E5D">
        <w:rPr>
          <w:rFonts w:ascii="Times New Roman" w:eastAsia="Times New Roman" w:hAnsi="Times New Roman" w:cs="Times New Roman"/>
          <w:kern w:val="0"/>
          <w:sz w:val="24"/>
          <w:szCs w:val="24"/>
          <w:lang w:eastAsia="tr-TR"/>
          <w14:ligatures w14:val="none"/>
        </w:rPr>
        <w:t>aşvurular ücretsizdir.</w:t>
      </w:r>
    </w:p>
    <w:p w14:paraId="6C5C0C29" w14:textId="77777777" w:rsidR="00BE08A9" w:rsidRPr="00341E5D" w:rsidRDefault="00BE08A9"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p>
    <w:p w14:paraId="098C890A" w14:textId="23FB4514" w:rsidR="00BF2B72" w:rsidRPr="00341E5D" w:rsidRDefault="00BF2B72" w:rsidP="008F03A8">
      <w:pPr>
        <w:pStyle w:val="ListeParagraf"/>
        <w:numPr>
          <w:ilvl w:val="0"/>
          <w:numId w:val="4"/>
        </w:numPr>
        <w:tabs>
          <w:tab w:val="left" w:pos="284"/>
          <w:tab w:val="left" w:pos="426"/>
        </w:tabs>
        <w:spacing w:after="0" w:line="276" w:lineRule="auto"/>
        <w:ind w:left="0" w:firstLine="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341E5D">
        <w:rPr>
          <w:rFonts w:ascii="Times New Roman" w:eastAsia="Times New Roman" w:hAnsi="Times New Roman" w:cs="Times New Roman"/>
          <w:b/>
          <w:bCs/>
          <w:color w:val="215E99" w:themeColor="text2" w:themeTint="BF"/>
          <w:kern w:val="0"/>
          <w:sz w:val="28"/>
          <w:szCs w:val="28"/>
          <w:lang w:eastAsia="tr-TR"/>
          <w14:ligatures w14:val="none"/>
        </w:rPr>
        <w:t>Başvurumu yaptıktan sonra belge veya bilgileri güncelleyebilir miyim?</w:t>
      </w:r>
    </w:p>
    <w:p w14:paraId="6F71EC58" w14:textId="1EA35CAE" w:rsidR="00BF2B72" w:rsidRDefault="00D12734"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r w:rsidRPr="00D12734">
        <w:rPr>
          <w:rFonts w:ascii="Times New Roman" w:eastAsia="Times New Roman" w:hAnsi="Times New Roman" w:cs="Times New Roman"/>
          <w:kern w:val="0"/>
          <w:sz w:val="24"/>
          <w:szCs w:val="24"/>
          <w:lang w:eastAsia="tr-TR"/>
          <w14:ligatures w14:val="none"/>
        </w:rPr>
        <w:t xml:space="preserve">Sistem, başvuru süresi boyunca belge ve bilgi güncellenmesine izin vermektedir. </w:t>
      </w:r>
      <w:r w:rsidR="002D0249" w:rsidRPr="002D0249">
        <w:rPr>
          <w:rFonts w:ascii="Times New Roman" w:eastAsia="Times New Roman" w:hAnsi="Times New Roman" w:cs="Times New Roman"/>
          <w:kern w:val="0"/>
          <w:sz w:val="24"/>
          <w:szCs w:val="24"/>
          <w:lang w:eastAsia="tr-TR"/>
          <w14:ligatures w14:val="none"/>
        </w:rPr>
        <w:t>Ancak sistem tarafından otomatik olarak çekilen mezun olunan üniversite, mezuniyet programı, ALES vb. bilgiler üzerinde değişiklik yapılamaz.</w:t>
      </w:r>
      <w:r w:rsidR="002D0249">
        <w:rPr>
          <w:rFonts w:ascii="Times New Roman" w:eastAsia="Times New Roman" w:hAnsi="Times New Roman" w:cs="Times New Roman"/>
          <w:kern w:val="0"/>
          <w:sz w:val="24"/>
          <w:szCs w:val="24"/>
          <w:lang w:eastAsia="tr-TR"/>
          <w14:ligatures w14:val="none"/>
        </w:rPr>
        <w:t xml:space="preserve"> </w:t>
      </w:r>
      <w:r w:rsidRPr="00D12734">
        <w:rPr>
          <w:rFonts w:ascii="Times New Roman" w:eastAsia="Times New Roman" w:hAnsi="Times New Roman" w:cs="Times New Roman"/>
          <w:kern w:val="0"/>
          <w:sz w:val="24"/>
          <w:szCs w:val="24"/>
          <w:lang w:eastAsia="tr-TR"/>
          <w14:ligatures w14:val="none"/>
        </w:rPr>
        <w:t>Başvuru süresi sona erdikten sonra herhangi bir değişiklik yapılamaz.</w:t>
      </w:r>
    </w:p>
    <w:p w14:paraId="409CA7C4" w14:textId="77777777" w:rsidR="00BE08A9" w:rsidRPr="00341E5D" w:rsidRDefault="00BE08A9"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p>
    <w:p w14:paraId="0084D027" w14:textId="548A40B1" w:rsidR="00BF2B72" w:rsidRPr="00341E5D" w:rsidRDefault="00BF2B72" w:rsidP="008F03A8">
      <w:pPr>
        <w:pStyle w:val="ListeParagraf"/>
        <w:numPr>
          <w:ilvl w:val="0"/>
          <w:numId w:val="4"/>
        </w:numPr>
        <w:tabs>
          <w:tab w:val="left" w:pos="284"/>
          <w:tab w:val="left" w:pos="426"/>
        </w:tabs>
        <w:spacing w:after="0" w:line="276" w:lineRule="auto"/>
        <w:ind w:left="0" w:firstLine="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341E5D">
        <w:rPr>
          <w:rFonts w:ascii="Times New Roman" w:eastAsia="Times New Roman" w:hAnsi="Times New Roman" w:cs="Times New Roman"/>
          <w:b/>
          <w:bCs/>
          <w:color w:val="215E99" w:themeColor="text2" w:themeTint="BF"/>
          <w:kern w:val="0"/>
          <w:sz w:val="28"/>
          <w:szCs w:val="28"/>
          <w:lang w:eastAsia="tr-TR"/>
          <w14:ligatures w14:val="none"/>
        </w:rPr>
        <w:t>Yanlış belge yüklersem başvurum geçerli olur mu?</w:t>
      </w:r>
    </w:p>
    <w:p w14:paraId="0232161A" w14:textId="6C335EA9" w:rsidR="00BF2B72" w:rsidRDefault="00BF2B72"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r w:rsidRPr="00341E5D">
        <w:rPr>
          <w:rFonts w:ascii="Times New Roman" w:eastAsia="Times New Roman" w:hAnsi="Times New Roman" w:cs="Times New Roman"/>
          <w:kern w:val="0"/>
          <w:sz w:val="24"/>
          <w:szCs w:val="24"/>
          <w:lang w:eastAsia="tr-TR"/>
          <w14:ligatures w14:val="none"/>
        </w:rPr>
        <w:t>Yanlış belge yükleyen adaylar, son başvuru tarihine kadar belgelerini doğrusu ile değiştirebilir. Bu süre dolduktan sonra başvuru geçersiz sayılır.</w:t>
      </w:r>
    </w:p>
    <w:p w14:paraId="3AD75824" w14:textId="77777777" w:rsidR="00BE08A9" w:rsidRPr="00341E5D" w:rsidRDefault="00BE08A9"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p>
    <w:p w14:paraId="5686A42F" w14:textId="38D5D564" w:rsidR="00BF2B72" w:rsidRPr="00341E5D" w:rsidRDefault="00BF2B72" w:rsidP="008F03A8">
      <w:pPr>
        <w:pStyle w:val="ListeParagraf"/>
        <w:numPr>
          <w:ilvl w:val="0"/>
          <w:numId w:val="4"/>
        </w:numPr>
        <w:tabs>
          <w:tab w:val="left" w:pos="284"/>
          <w:tab w:val="left" w:pos="426"/>
        </w:tabs>
        <w:spacing w:after="0" w:line="276" w:lineRule="auto"/>
        <w:ind w:left="0" w:firstLine="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341E5D">
        <w:rPr>
          <w:rFonts w:ascii="Times New Roman" w:eastAsia="Times New Roman" w:hAnsi="Times New Roman" w:cs="Times New Roman"/>
          <w:b/>
          <w:bCs/>
          <w:color w:val="215E99" w:themeColor="text2" w:themeTint="BF"/>
          <w:kern w:val="0"/>
          <w:sz w:val="28"/>
          <w:szCs w:val="28"/>
          <w:lang w:eastAsia="tr-TR"/>
          <w14:ligatures w14:val="none"/>
        </w:rPr>
        <w:t>Eksik belge ile başvuru yapabilir miyim?</w:t>
      </w:r>
    </w:p>
    <w:p w14:paraId="06558205" w14:textId="45FD5BC7" w:rsidR="00BF2B72" w:rsidRDefault="006F1B8A"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Eksik</w:t>
      </w:r>
      <w:r w:rsidR="00BF2B72" w:rsidRPr="00341E5D">
        <w:rPr>
          <w:rFonts w:ascii="Times New Roman" w:eastAsia="Times New Roman" w:hAnsi="Times New Roman" w:cs="Times New Roman"/>
          <w:kern w:val="0"/>
          <w:sz w:val="24"/>
          <w:szCs w:val="24"/>
          <w:lang w:eastAsia="tr-TR"/>
          <w14:ligatures w14:val="none"/>
        </w:rPr>
        <w:t xml:space="preserve"> belge ile yapılan başvurular geçersiz kabul edilir.</w:t>
      </w:r>
    </w:p>
    <w:p w14:paraId="7BBA966E" w14:textId="77777777" w:rsidR="00BE08A9" w:rsidRPr="00341E5D" w:rsidRDefault="00BE08A9"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p>
    <w:p w14:paraId="24217E02" w14:textId="2367B9A3" w:rsidR="00BE08A9" w:rsidRPr="00D12734" w:rsidRDefault="00BF2B72" w:rsidP="008F03A8">
      <w:pPr>
        <w:pStyle w:val="ListeParagraf"/>
        <w:numPr>
          <w:ilvl w:val="0"/>
          <w:numId w:val="4"/>
        </w:numPr>
        <w:tabs>
          <w:tab w:val="left" w:pos="284"/>
          <w:tab w:val="left" w:pos="426"/>
        </w:tabs>
        <w:spacing w:after="0" w:line="276" w:lineRule="auto"/>
        <w:ind w:left="0" w:firstLine="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341E5D">
        <w:rPr>
          <w:rFonts w:ascii="Times New Roman" w:eastAsia="Times New Roman" w:hAnsi="Times New Roman" w:cs="Times New Roman"/>
          <w:b/>
          <w:bCs/>
          <w:color w:val="215E99" w:themeColor="text2" w:themeTint="BF"/>
          <w:kern w:val="0"/>
          <w:sz w:val="28"/>
          <w:szCs w:val="28"/>
          <w:lang w:eastAsia="tr-TR"/>
          <w14:ligatures w14:val="none"/>
        </w:rPr>
        <w:t>Başvuru sistemine yeni kullanıcı kaydı yapmak için son tarih ve saat nedir?</w:t>
      </w:r>
    </w:p>
    <w:p w14:paraId="04C577F5" w14:textId="249098AE" w:rsidR="00BF2B72" w:rsidRDefault="00BF2B72"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r w:rsidRPr="00341E5D">
        <w:rPr>
          <w:rFonts w:ascii="Times New Roman" w:eastAsia="Times New Roman" w:hAnsi="Times New Roman" w:cs="Times New Roman"/>
          <w:kern w:val="0"/>
          <w:sz w:val="24"/>
          <w:szCs w:val="24"/>
          <w:lang w:eastAsia="tr-TR"/>
          <w14:ligatures w14:val="none"/>
        </w:rPr>
        <w:t>Kılavuzda, kullanıcı kaydı ve başvuru için son tarih ve saat belirtilmiştir. Aday, başvurusunu bu tarihlere göre planlamalıdır. Son dakikalara bırakılması hâlinde tamamlanmayan başvurudan aday sorumludur.</w:t>
      </w:r>
    </w:p>
    <w:p w14:paraId="7AC000C9" w14:textId="77777777" w:rsidR="00BE08A9" w:rsidRPr="00341E5D" w:rsidRDefault="00BE08A9"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p>
    <w:p w14:paraId="2697B152" w14:textId="04F5A1F3" w:rsidR="00BF2B72" w:rsidRPr="00341E5D" w:rsidRDefault="00BF2B72" w:rsidP="008F03A8">
      <w:pPr>
        <w:pStyle w:val="ListeParagraf"/>
        <w:numPr>
          <w:ilvl w:val="0"/>
          <w:numId w:val="4"/>
        </w:numPr>
        <w:tabs>
          <w:tab w:val="left" w:pos="284"/>
          <w:tab w:val="left" w:pos="426"/>
        </w:tabs>
        <w:spacing w:after="0" w:line="276" w:lineRule="auto"/>
        <w:ind w:left="0" w:firstLine="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341E5D">
        <w:rPr>
          <w:rFonts w:ascii="Times New Roman" w:eastAsia="Times New Roman" w:hAnsi="Times New Roman" w:cs="Times New Roman"/>
          <w:b/>
          <w:bCs/>
          <w:color w:val="215E99" w:themeColor="text2" w:themeTint="BF"/>
          <w:kern w:val="0"/>
          <w:sz w:val="28"/>
          <w:szCs w:val="28"/>
          <w:lang w:eastAsia="tr-TR"/>
          <w14:ligatures w14:val="none"/>
        </w:rPr>
        <w:t>Başvuru sisteminde tercihimi veya bilgileri değiştirebilir miyim?</w:t>
      </w:r>
    </w:p>
    <w:p w14:paraId="247A5CED" w14:textId="191F509D" w:rsidR="00BF2B72" w:rsidRDefault="008A24C1"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S</w:t>
      </w:r>
      <w:r w:rsidR="00BF2B72" w:rsidRPr="00BE08A9">
        <w:rPr>
          <w:rFonts w:ascii="Times New Roman" w:eastAsia="Times New Roman" w:hAnsi="Times New Roman" w:cs="Times New Roman"/>
          <w:kern w:val="0"/>
          <w:sz w:val="24"/>
          <w:szCs w:val="24"/>
          <w:lang w:eastAsia="tr-TR"/>
          <w14:ligatures w14:val="none"/>
        </w:rPr>
        <w:t>on başvuru saatine kadar sistem üzerinden tercih ve bilgiler değiştirilebilir.</w:t>
      </w:r>
    </w:p>
    <w:p w14:paraId="6A059EB7" w14:textId="77777777" w:rsidR="001867AC" w:rsidRPr="00BE08A9" w:rsidRDefault="001867AC"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p>
    <w:p w14:paraId="054BA42D" w14:textId="77777777" w:rsidR="00BF2B72" w:rsidRPr="001867AC" w:rsidRDefault="00BF2B72" w:rsidP="008F03A8">
      <w:pPr>
        <w:pStyle w:val="ListeParagraf"/>
        <w:numPr>
          <w:ilvl w:val="0"/>
          <w:numId w:val="4"/>
        </w:numPr>
        <w:tabs>
          <w:tab w:val="left" w:pos="284"/>
          <w:tab w:val="left" w:pos="426"/>
        </w:tabs>
        <w:spacing w:after="0" w:line="276" w:lineRule="auto"/>
        <w:ind w:left="0" w:firstLine="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1867AC">
        <w:rPr>
          <w:rFonts w:ascii="Times New Roman" w:eastAsia="Times New Roman" w:hAnsi="Times New Roman" w:cs="Times New Roman"/>
          <w:b/>
          <w:bCs/>
          <w:color w:val="215E99" w:themeColor="text2" w:themeTint="BF"/>
          <w:kern w:val="0"/>
          <w:sz w:val="28"/>
          <w:szCs w:val="28"/>
          <w:lang w:eastAsia="tr-TR"/>
          <w14:ligatures w14:val="none"/>
        </w:rPr>
        <w:t>Başvuru takviminde veya şartlarında değişiklik olursa nasıl haberim olur?</w:t>
      </w:r>
    </w:p>
    <w:p w14:paraId="41E60F0A" w14:textId="77777777" w:rsidR="00BF2B72" w:rsidRDefault="00BF2B72"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r w:rsidRPr="00BE08A9">
        <w:rPr>
          <w:rFonts w:ascii="Times New Roman" w:eastAsia="Times New Roman" w:hAnsi="Times New Roman" w:cs="Times New Roman"/>
          <w:kern w:val="0"/>
          <w:sz w:val="24"/>
          <w:szCs w:val="24"/>
          <w:lang w:eastAsia="tr-TR"/>
          <w14:ligatures w14:val="none"/>
        </w:rPr>
        <w:t>Başvuru, sınav ve kayıt süreçlerine ilişkin tüm değişiklikler Enstitü web sayfasında ilan edilir.</w:t>
      </w:r>
      <w:r w:rsidRPr="00BE08A9">
        <w:rPr>
          <w:rFonts w:ascii="Times New Roman" w:eastAsia="Times New Roman" w:hAnsi="Times New Roman" w:cs="Times New Roman"/>
          <w:kern w:val="0"/>
          <w:sz w:val="24"/>
          <w:szCs w:val="24"/>
          <w:lang w:eastAsia="tr-TR"/>
          <w14:ligatures w14:val="none"/>
        </w:rPr>
        <w:br/>
        <w:t>Yapılan duyurular tebligat niteliğindedir; adaylara ayrıca yazılı bildirim yapılmaz.</w:t>
      </w:r>
    </w:p>
    <w:p w14:paraId="43EDC963" w14:textId="77777777" w:rsidR="00572220" w:rsidRDefault="00572220" w:rsidP="008F03A8">
      <w:pPr>
        <w:tabs>
          <w:tab w:val="left" w:pos="284"/>
          <w:tab w:val="left" w:pos="426"/>
        </w:tabs>
        <w:spacing w:after="0" w:line="276" w:lineRule="auto"/>
        <w:jc w:val="both"/>
        <w:rPr>
          <w:rFonts w:ascii="Times New Roman" w:eastAsia="Times New Roman" w:hAnsi="Times New Roman" w:cs="Times New Roman"/>
          <w:kern w:val="0"/>
          <w:sz w:val="24"/>
          <w:szCs w:val="24"/>
          <w:lang w:eastAsia="tr-TR"/>
          <w14:ligatures w14:val="none"/>
        </w:rPr>
      </w:pPr>
    </w:p>
    <w:p w14:paraId="02AAA100" w14:textId="77777777" w:rsidR="00572220" w:rsidRDefault="00572220" w:rsidP="00572220">
      <w:pPr>
        <w:pStyle w:val="ListeParagraf"/>
        <w:numPr>
          <w:ilvl w:val="0"/>
          <w:numId w:val="4"/>
        </w:numPr>
        <w:tabs>
          <w:tab w:val="left" w:pos="284"/>
          <w:tab w:val="left" w:pos="426"/>
        </w:tabs>
        <w:spacing w:after="0" w:line="276" w:lineRule="auto"/>
        <w:ind w:left="0" w:firstLine="0"/>
        <w:contextualSpacing w:val="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572220">
        <w:rPr>
          <w:rFonts w:ascii="Times New Roman" w:eastAsia="Times New Roman" w:hAnsi="Times New Roman" w:cs="Times New Roman"/>
          <w:b/>
          <w:bCs/>
          <w:color w:val="215E99" w:themeColor="text2" w:themeTint="BF"/>
          <w:kern w:val="0"/>
          <w:sz w:val="28"/>
          <w:szCs w:val="28"/>
          <w:lang w:eastAsia="tr-TR"/>
          <w14:ligatures w14:val="none"/>
        </w:rPr>
        <w:t>Başvurular hangi aşamada değerlendirilir?</w:t>
      </w:r>
    </w:p>
    <w:p w14:paraId="13D90383" w14:textId="77777777" w:rsidR="00572220" w:rsidRPr="00572220" w:rsidRDefault="00572220" w:rsidP="00572220">
      <w:pPr>
        <w:spacing w:after="0" w:line="240" w:lineRule="auto"/>
        <w:rPr>
          <w:rFonts w:ascii="Times New Roman" w:eastAsia="Times New Roman" w:hAnsi="Times New Roman" w:cs="Times New Roman"/>
          <w:kern w:val="0"/>
          <w:sz w:val="24"/>
          <w:szCs w:val="24"/>
          <w:lang w:eastAsia="tr-TR"/>
          <w14:ligatures w14:val="none"/>
        </w:rPr>
      </w:pPr>
      <w:r w:rsidRPr="00572220">
        <w:rPr>
          <w:rFonts w:ascii="Times New Roman" w:eastAsia="Times New Roman" w:hAnsi="Times New Roman" w:cs="Times New Roman"/>
          <w:kern w:val="0"/>
          <w:sz w:val="24"/>
          <w:szCs w:val="24"/>
          <w:lang w:eastAsia="tr-TR"/>
          <w14:ligatures w14:val="none"/>
        </w:rPr>
        <w:t>Başvurular, başvuru süresi sona erdikten sonra Enstitü tarafından görevlendirilen komisyon tarafından incelenir. Belgeleri eksik olan veya kılavuzda belirtilen usul ve esaslara uygun olmayan adayların başvuruları geçersiz sayılır.</w:t>
      </w:r>
    </w:p>
    <w:p w14:paraId="13066755" w14:textId="12627DF3" w:rsidR="00572220" w:rsidRPr="00572220" w:rsidRDefault="00572220" w:rsidP="00572220">
      <w:pPr>
        <w:pStyle w:val="ListeParagraf"/>
        <w:numPr>
          <w:ilvl w:val="0"/>
          <w:numId w:val="4"/>
        </w:numPr>
        <w:tabs>
          <w:tab w:val="left" w:pos="284"/>
          <w:tab w:val="left" w:pos="426"/>
        </w:tabs>
        <w:spacing w:after="0" w:line="276" w:lineRule="auto"/>
        <w:ind w:left="0" w:firstLine="0"/>
        <w:contextualSpacing w:val="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Pr>
          <w:rFonts w:ascii="Times New Roman" w:eastAsia="Times New Roman" w:hAnsi="Times New Roman" w:cs="Times New Roman"/>
          <w:b/>
          <w:bCs/>
          <w:color w:val="215E99" w:themeColor="text2" w:themeTint="BF"/>
          <w:kern w:val="0"/>
          <w:sz w:val="28"/>
          <w:szCs w:val="28"/>
          <w:lang w:eastAsia="tr-TR"/>
          <w14:ligatures w14:val="none"/>
        </w:rPr>
        <w:lastRenderedPageBreak/>
        <w:t xml:space="preserve">Başvurumu </w:t>
      </w:r>
      <w:r w:rsidRPr="00572220">
        <w:rPr>
          <w:rFonts w:ascii="Times New Roman" w:eastAsia="Times New Roman" w:hAnsi="Times New Roman" w:cs="Times New Roman"/>
          <w:b/>
          <w:bCs/>
          <w:color w:val="215E99" w:themeColor="text2" w:themeTint="BF"/>
          <w:kern w:val="0"/>
          <w:sz w:val="28"/>
          <w:szCs w:val="28"/>
          <w:lang w:eastAsia="tr-TR"/>
          <w14:ligatures w14:val="none"/>
        </w:rPr>
        <w:t>sistem üzerinden iptal edebilir miyim</w:t>
      </w:r>
      <w:r>
        <w:rPr>
          <w:rFonts w:ascii="Times New Roman" w:eastAsia="Times New Roman" w:hAnsi="Times New Roman" w:cs="Times New Roman"/>
          <w:b/>
          <w:bCs/>
          <w:color w:val="215E99" w:themeColor="text2" w:themeTint="BF"/>
          <w:kern w:val="0"/>
          <w:sz w:val="28"/>
          <w:szCs w:val="28"/>
          <w:lang w:eastAsia="tr-TR"/>
          <w14:ligatures w14:val="none"/>
        </w:rPr>
        <w:t>?</w:t>
      </w:r>
    </w:p>
    <w:p w14:paraId="5A955719" w14:textId="615D1234" w:rsidR="00572220" w:rsidRPr="00572220" w:rsidRDefault="00572220" w:rsidP="00572220">
      <w:pPr>
        <w:tabs>
          <w:tab w:val="left" w:pos="993"/>
        </w:tabs>
        <w:spacing w:after="0" w:line="240" w:lineRule="auto"/>
        <w:jc w:val="both"/>
        <w:outlineLvl w:val="1"/>
        <w:rPr>
          <w:rFonts w:ascii="Times New Roman" w:eastAsia="Times New Roman" w:hAnsi="Times New Roman" w:cs="Times New Roman"/>
          <w:kern w:val="0"/>
          <w:sz w:val="24"/>
          <w:szCs w:val="24"/>
          <w:lang w:eastAsia="tr-TR"/>
          <w14:ligatures w14:val="none"/>
        </w:rPr>
      </w:pPr>
      <w:r w:rsidRPr="00572220">
        <w:rPr>
          <w:rFonts w:ascii="Times New Roman" w:eastAsia="Times New Roman" w:hAnsi="Times New Roman" w:cs="Times New Roman"/>
          <w:kern w:val="0"/>
          <w:sz w:val="24"/>
          <w:szCs w:val="24"/>
          <w:lang w:eastAsia="tr-TR"/>
          <w14:ligatures w14:val="none"/>
        </w:rPr>
        <w:t>Son başvur tarihine kadar aday başvurusunu sistem üzerinden iptal edebilir.</w:t>
      </w:r>
    </w:p>
    <w:p w14:paraId="58FDC718" w14:textId="7FFD5554" w:rsidR="00BF2B72" w:rsidRPr="0026238C" w:rsidRDefault="00341E5D" w:rsidP="008F03A8">
      <w:pPr>
        <w:spacing w:before="100" w:beforeAutospacing="1" w:after="100" w:afterAutospacing="1" w:line="240" w:lineRule="auto"/>
        <w:jc w:val="both"/>
        <w:outlineLvl w:val="0"/>
        <w:rPr>
          <w:rFonts w:ascii="Times New Roman" w:eastAsia="Times New Roman" w:hAnsi="Times New Roman" w:cs="Times New Roman"/>
          <w:b/>
          <w:bCs/>
          <w:color w:val="EE0000"/>
          <w:kern w:val="36"/>
          <w:sz w:val="32"/>
          <w:szCs w:val="32"/>
          <w:lang w:eastAsia="tr-TR"/>
          <w14:ligatures w14:val="none"/>
        </w:rPr>
      </w:pPr>
      <w:r w:rsidRPr="0026238C">
        <w:rPr>
          <w:rFonts w:ascii="Times New Roman" w:eastAsia="Times New Roman" w:hAnsi="Times New Roman" w:cs="Times New Roman"/>
          <w:b/>
          <w:bCs/>
          <w:color w:val="EE0000"/>
          <w:kern w:val="36"/>
          <w:sz w:val="32"/>
          <w:szCs w:val="32"/>
          <w:lang w:eastAsia="tr-TR"/>
          <w14:ligatures w14:val="none"/>
        </w:rPr>
        <w:t>BAŞVURU BELGELERİ</w:t>
      </w:r>
    </w:p>
    <w:p w14:paraId="1ACBB9AA" w14:textId="433620F0" w:rsidR="00BF2B72" w:rsidRPr="00063697" w:rsidRDefault="00BF2B72" w:rsidP="008F03A8">
      <w:pPr>
        <w:pStyle w:val="ListeParagraf"/>
        <w:numPr>
          <w:ilvl w:val="0"/>
          <w:numId w:val="7"/>
        </w:numPr>
        <w:tabs>
          <w:tab w:val="left" w:pos="284"/>
          <w:tab w:val="left" w:pos="426"/>
        </w:tabs>
        <w:spacing w:after="0" w:line="276" w:lineRule="auto"/>
        <w:ind w:left="0" w:firstLine="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063697">
        <w:rPr>
          <w:rFonts w:ascii="Times New Roman" w:eastAsia="Times New Roman" w:hAnsi="Times New Roman" w:cs="Times New Roman"/>
          <w:b/>
          <w:bCs/>
          <w:color w:val="215E99" w:themeColor="text2" w:themeTint="BF"/>
          <w:kern w:val="0"/>
          <w:sz w:val="28"/>
          <w:szCs w:val="28"/>
          <w:lang w:eastAsia="tr-TR"/>
          <w14:ligatures w14:val="none"/>
        </w:rPr>
        <w:t>Başvuru sırasında hangi belgeler zorunludur?</w:t>
      </w:r>
    </w:p>
    <w:p w14:paraId="149E6F59" w14:textId="2547DA41" w:rsidR="00BF2B72" w:rsidRDefault="00BF2B72"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r w:rsidRPr="00341E5D">
        <w:rPr>
          <w:rFonts w:ascii="Times New Roman" w:eastAsia="Times New Roman" w:hAnsi="Times New Roman" w:cs="Times New Roman"/>
          <w:kern w:val="0"/>
          <w:sz w:val="24"/>
          <w:szCs w:val="24"/>
          <w:lang w:eastAsia="tr-TR"/>
          <w14:ligatures w14:val="none"/>
        </w:rPr>
        <w:t>Başvuru sırasında sisteme yüklenecek belgeler, program türüne ve başvurulacak programa göre değişiklik göstermektedir. Bu nedenle adayların, başvuruda istenen zorunlu ve varsa ilave belgeler için ilgili başvuru kılavuzlarını dikkatle incelemeleri gerekmektedir.</w:t>
      </w:r>
    </w:p>
    <w:p w14:paraId="196AB421" w14:textId="77777777" w:rsidR="00D12734" w:rsidRDefault="00D12734"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p>
    <w:p w14:paraId="417A6F9B" w14:textId="6544BF45" w:rsidR="00D12734" w:rsidRPr="00D12734" w:rsidRDefault="00D12734" w:rsidP="008F03A8">
      <w:pPr>
        <w:pStyle w:val="ListeParagraf"/>
        <w:numPr>
          <w:ilvl w:val="0"/>
          <w:numId w:val="7"/>
        </w:numPr>
        <w:tabs>
          <w:tab w:val="left" w:pos="284"/>
          <w:tab w:val="left" w:pos="426"/>
        </w:tabs>
        <w:spacing w:after="0" w:line="276" w:lineRule="auto"/>
        <w:ind w:left="0" w:firstLine="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D12734">
        <w:rPr>
          <w:rFonts w:ascii="Times New Roman" w:eastAsia="Times New Roman" w:hAnsi="Times New Roman" w:cs="Times New Roman"/>
          <w:b/>
          <w:bCs/>
          <w:color w:val="215E99" w:themeColor="text2" w:themeTint="BF"/>
          <w:kern w:val="0"/>
          <w:sz w:val="28"/>
          <w:szCs w:val="28"/>
          <w:lang w:eastAsia="tr-TR"/>
          <w14:ligatures w14:val="none"/>
        </w:rPr>
        <w:t>Sistem tarafından otomatik olarak çekilen ve tarafımca kullanılmak üzere seçilen mezuniyet ve ALES bilgilerine ait belgeleri sisteme yüklemem gerekiyor mu?</w:t>
      </w:r>
    </w:p>
    <w:p w14:paraId="236E2A25" w14:textId="11ECDC83" w:rsidR="00525BDE" w:rsidRDefault="00525BDE"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r w:rsidRPr="00525BDE">
        <w:rPr>
          <w:rFonts w:ascii="Times New Roman" w:eastAsia="Times New Roman" w:hAnsi="Times New Roman" w:cs="Times New Roman"/>
          <w:kern w:val="0"/>
          <w:sz w:val="24"/>
          <w:szCs w:val="24"/>
          <w:lang w:eastAsia="tr-TR"/>
          <w14:ligatures w14:val="none"/>
        </w:rPr>
        <w:t>Adaylar, başvurularında esas aldıkları ve sistem üzerinden seçtikleri mezuniyet bilgisi ile ALES sonucuna ait belgeleri sisteme yüklemek zorundadır. Başvuruda kullanılmayan mezuniyet veya ALES bilgilerine ilişkin belgelerin yüklenmesi değerlendirme sürecinde karışıklığa neden olabileceğinden, bu tür belgeler sisteme yüklenmemelidir. Yüklenen belgelerin, başvuruda kullanılan ve sistemde yer alan bilgilerle uyumlu olması zorunludur.</w:t>
      </w:r>
    </w:p>
    <w:p w14:paraId="5ADED7AB" w14:textId="77777777" w:rsidR="00525BDE" w:rsidRPr="00341E5D" w:rsidRDefault="00525BDE"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p>
    <w:p w14:paraId="1D2272D7" w14:textId="23CC08BD" w:rsidR="00BF2B72" w:rsidRPr="00063697" w:rsidRDefault="00BF2B72" w:rsidP="008F03A8">
      <w:pPr>
        <w:pStyle w:val="ListeParagraf"/>
        <w:numPr>
          <w:ilvl w:val="0"/>
          <w:numId w:val="7"/>
        </w:numPr>
        <w:tabs>
          <w:tab w:val="left" w:pos="284"/>
          <w:tab w:val="left" w:pos="426"/>
        </w:tabs>
        <w:spacing w:after="0" w:line="276" w:lineRule="auto"/>
        <w:ind w:left="0" w:firstLine="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063697">
        <w:rPr>
          <w:rFonts w:ascii="Times New Roman" w:eastAsia="Times New Roman" w:hAnsi="Times New Roman" w:cs="Times New Roman"/>
          <w:b/>
          <w:bCs/>
          <w:color w:val="215E99" w:themeColor="text2" w:themeTint="BF"/>
          <w:kern w:val="0"/>
          <w:sz w:val="28"/>
          <w:szCs w:val="28"/>
          <w:lang w:eastAsia="tr-TR"/>
          <w14:ligatures w14:val="none"/>
        </w:rPr>
        <w:t>Belgeleri sisteme yüklerken nelere dikkat etmeliyim?</w:t>
      </w:r>
    </w:p>
    <w:p w14:paraId="3D701A1E" w14:textId="77777777" w:rsidR="009929E5" w:rsidRPr="009929E5" w:rsidRDefault="009929E5" w:rsidP="006E6FB3">
      <w:pPr>
        <w:pStyle w:val="ListeParagraf"/>
        <w:numPr>
          <w:ilvl w:val="0"/>
          <w:numId w:val="20"/>
        </w:numPr>
        <w:tabs>
          <w:tab w:val="left" w:pos="851"/>
        </w:tabs>
        <w:spacing w:after="0" w:line="276" w:lineRule="auto"/>
        <w:ind w:left="567" w:hanging="283"/>
        <w:jc w:val="both"/>
        <w:rPr>
          <w:rFonts w:ascii="Times New Roman" w:eastAsia="Times New Roman" w:hAnsi="Times New Roman" w:cs="Times New Roman"/>
          <w:kern w:val="0"/>
          <w:sz w:val="24"/>
          <w:szCs w:val="24"/>
          <w:lang w:eastAsia="tr-TR"/>
          <w14:ligatures w14:val="none"/>
        </w:rPr>
      </w:pPr>
      <w:r w:rsidRPr="009929E5">
        <w:rPr>
          <w:rFonts w:ascii="Times New Roman" w:eastAsia="Times New Roman" w:hAnsi="Times New Roman" w:cs="Times New Roman"/>
          <w:kern w:val="0"/>
          <w:sz w:val="24"/>
          <w:szCs w:val="24"/>
          <w:lang w:eastAsia="tr-TR"/>
          <w14:ligatures w14:val="none"/>
        </w:rPr>
        <w:t>Sisteme; bilgisayar ortamında oluşturulmuş e-imzalı veya barkodlu belgeler ile belgenin aslı, noter onaylı örneği ya da belgeyi düzenleyen kurum tarafından “aslı gibidir” onayı verilmiş nüshasının taranarak PDF formatında kaydedilmiş, okunaklı örneği yüklenmelidir.</w:t>
      </w:r>
    </w:p>
    <w:p w14:paraId="6721A455" w14:textId="329330E1" w:rsidR="009929E5" w:rsidRPr="009929E5" w:rsidRDefault="009929E5" w:rsidP="006E6FB3">
      <w:pPr>
        <w:pStyle w:val="ListeParagraf"/>
        <w:numPr>
          <w:ilvl w:val="0"/>
          <w:numId w:val="20"/>
        </w:numPr>
        <w:tabs>
          <w:tab w:val="left" w:pos="851"/>
        </w:tabs>
        <w:spacing w:after="0" w:line="276" w:lineRule="auto"/>
        <w:ind w:left="567" w:hanging="283"/>
        <w:jc w:val="both"/>
        <w:rPr>
          <w:rFonts w:ascii="Times New Roman" w:eastAsia="Times New Roman" w:hAnsi="Times New Roman" w:cs="Times New Roman"/>
          <w:kern w:val="0"/>
          <w:sz w:val="24"/>
          <w:szCs w:val="24"/>
          <w:lang w:eastAsia="tr-TR"/>
          <w14:ligatures w14:val="none"/>
        </w:rPr>
      </w:pPr>
      <w:r w:rsidRPr="009929E5">
        <w:rPr>
          <w:rFonts w:ascii="Times New Roman" w:eastAsia="Times New Roman" w:hAnsi="Times New Roman" w:cs="Times New Roman"/>
          <w:kern w:val="0"/>
          <w:sz w:val="24"/>
          <w:szCs w:val="24"/>
          <w:lang w:eastAsia="tr-TR"/>
          <w14:ligatures w14:val="none"/>
        </w:rPr>
        <w:t>Belgelerin fotoğrafı çekilerek oluşturulan veya JPG, JPEG, PNG, HEIC, TIFF, BMP vb. farklı dosya formatlarındaki kopyaları kabul edilmemektedir. Başvuru sistemine yalnızca PDF formatındaki belgeler yüklenebilmektedir.</w:t>
      </w:r>
    </w:p>
    <w:p w14:paraId="70712A3F" w14:textId="576BC9AB" w:rsidR="009929E5" w:rsidRPr="009929E5" w:rsidRDefault="009929E5" w:rsidP="006E6FB3">
      <w:pPr>
        <w:pStyle w:val="ListeParagraf"/>
        <w:numPr>
          <w:ilvl w:val="0"/>
          <w:numId w:val="20"/>
        </w:numPr>
        <w:tabs>
          <w:tab w:val="left" w:pos="851"/>
        </w:tabs>
        <w:spacing w:after="0" w:line="276" w:lineRule="auto"/>
        <w:ind w:left="567" w:hanging="283"/>
        <w:jc w:val="both"/>
        <w:rPr>
          <w:rFonts w:ascii="Times New Roman" w:eastAsia="Times New Roman" w:hAnsi="Times New Roman" w:cs="Times New Roman"/>
          <w:kern w:val="0"/>
          <w:sz w:val="24"/>
          <w:szCs w:val="24"/>
          <w:lang w:eastAsia="tr-TR"/>
          <w14:ligatures w14:val="none"/>
        </w:rPr>
      </w:pPr>
      <w:r w:rsidRPr="009929E5">
        <w:rPr>
          <w:rFonts w:ascii="Times New Roman" w:eastAsia="Times New Roman" w:hAnsi="Times New Roman" w:cs="Times New Roman"/>
          <w:kern w:val="0"/>
          <w:sz w:val="24"/>
          <w:szCs w:val="24"/>
          <w:lang w:eastAsia="tr-TR"/>
          <w14:ligatures w14:val="none"/>
        </w:rPr>
        <w:t>Yüklenen belgelerin tamamı eksiksiz, okunaklı ve tüm bilgiler görülebilecek şekilde olmalıdır.</w:t>
      </w:r>
    </w:p>
    <w:p w14:paraId="7171CFC1" w14:textId="6A281E8C" w:rsidR="009929E5" w:rsidRPr="009929E5" w:rsidRDefault="009929E5" w:rsidP="006E6FB3">
      <w:pPr>
        <w:pStyle w:val="ListeParagraf"/>
        <w:numPr>
          <w:ilvl w:val="0"/>
          <w:numId w:val="20"/>
        </w:numPr>
        <w:tabs>
          <w:tab w:val="left" w:pos="851"/>
        </w:tabs>
        <w:spacing w:after="0" w:line="276" w:lineRule="auto"/>
        <w:ind w:left="567" w:hanging="283"/>
        <w:jc w:val="both"/>
        <w:rPr>
          <w:rFonts w:ascii="Times New Roman" w:eastAsia="Times New Roman" w:hAnsi="Times New Roman" w:cs="Times New Roman"/>
          <w:kern w:val="0"/>
          <w:sz w:val="24"/>
          <w:szCs w:val="24"/>
          <w:lang w:eastAsia="tr-TR"/>
          <w14:ligatures w14:val="none"/>
        </w:rPr>
      </w:pPr>
      <w:r w:rsidRPr="009929E5">
        <w:rPr>
          <w:rFonts w:ascii="Times New Roman" w:eastAsia="Times New Roman" w:hAnsi="Times New Roman" w:cs="Times New Roman"/>
          <w:kern w:val="0"/>
          <w:sz w:val="24"/>
          <w:szCs w:val="24"/>
          <w:lang w:eastAsia="tr-TR"/>
          <w14:ligatures w14:val="none"/>
        </w:rPr>
        <w:t>Belgeler, yalnızca belirli bir kısmı veya sayfası değil; tüm sayfa ve içerikleriyle birlikte, eksiksiz olarak sisteme yüklenmelidir.</w:t>
      </w:r>
    </w:p>
    <w:p w14:paraId="3BC0D5CA" w14:textId="0F952ED0" w:rsidR="009929E5" w:rsidRPr="009929E5" w:rsidRDefault="009929E5" w:rsidP="006E6FB3">
      <w:pPr>
        <w:pStyle w:val="ListeParagraf"/>
        <w:numPr>
          <w:ilvl w:val="0"/>
          <w:numId w:val="20"/>
        </w:numPr>
        <w:tabs>
          <w:tab w:val="left" w:pos="851"/>
        </w:tabs>
        <w:spacing w:after="0" w:line="276" w:lineRule="auto"/>
        <w:ind w:left="567" w:hanging="283"/>
        <w:jc w:val="both"/>
        <w:rPr>
          <w:rFonts w:ascii="Times New Roman" w:eastAsia="Times New Roman" w:hAnsi="Times New Roman" w:cs="Times New Roman"/>
          <w:kern w:val="0"/>
          <w:sz w:val="24"/>
          <w:szCs w:val="24"/>
          <w:lang w:eastAsia="tr-TR"/>
          <w14:ligatures w14:val="none"/>
        </w:rPr>
      </w:pPr>
      <w:r w:rsidRPr="009929E5">
        <w:rPr>
          <w:rFonts w:ascii="Times New Roman" w:eastAsia="Times New Roman" w:hAnsi="Times New Roman" w:cs="Times New Roman"/>
          <w:kern w:val="0"/>
          <w:sz w:val="24"/>
          <w:szCs w:val="24"/>
          <w:lang w:eastAsia="tr-TR"/>
          <w14:ligatures w14:val="none"/>
        </w:rPr>
        <w:t>Birden fazla sayfadan oluşan belgeler, sayfa sırası korunarak tek bir PDF dosyası hâline getirildikten sonra sisteme yüklenmelidir.</w:t>
      </w:r>
    </w:p>
    <w:p w14:paraId="4D9C5CD9" w14:textId="58811ACF" w:rsidR="00BF2B72" w:rsidRDefault="009929E5" w:rsidP="006E6FB3">
      <w:pPr>
        <w:pStyle w:val="ListeParagraf"/>
        <w:numPr>
          <w:ilvl w:val="0"/>
          <w:numId w:val="20"/>
        </w:numPr>
        <w:tabs>
          <w:tab w:val="left" w:pos="851"/>
        </w:tabs>
        <w:spacing w:after="0" w:line="276" w:lineRule="auto"/>
        <w:ind w:left="567" w:hanging="283"/>
        <w:jc w:val="both"/>
        <w:rPr>
          <w:rFonts w:ascii="Times New Roman" w:eastAsia="Times New Roman" w:hAnsi="Times New Roman" w:cs="Times New Roman"/>
          <w:kern w:val="0"/>
          <w:sz w:val="24"/>
          <w:szCs w:val="24"/>
          <w:lang w:eastAsia="tr-TR"/>
          <w14:ligatures w14:val="none"/>
        </w:rPr>
      </w:pPr>
      <w:r w:rsidRPr="009929E5">
        <w:rPr>
          <w:rFonts w:ascii="Times New Roman" w:eastAsia="Times New Roman" w:hAnsi="Times New Roman" w:cs="Times New Roman"/>
          <w:kern w:val="0"/>
          <w:sz w:val="24"/>
          <w:szCs w:val="24"/>
          <w:lang w:eastAsia="tr-TR"/>
          <w14:ligatures w14:val="none"/>
        </w:rPr>
        <w:t>e-Devlet üzerinden alınan mezuniyet belgeleri</w:t>
      </w:r>
      <w:r w:rsidR="009B526F">
        <w:rPr>
          <w:rFonts w:ascii="Times New Roman" w:eastAsia="Times New Roman" w:hAnsi="Times New Roman" w:cs="Times New Roman"/>
          <w:kern w:val="0"/>
          <w:sz w:val="24"/>
          <w:szCs w:val="24"/>
          <w:lang w:eastAsia="tr-TR"/>
          <w14:ligatures w14:val="none"/>
        </w:rPr>
        <w:t xml:space="preserve">, </w:t>
      </w:r>
      <w:r w:rsidR="009B526F" w:rsidRPr="009B526F">
        <w:rPr>
          <w:rFonts w:ascii="Times New Roman" w:eastAsia="Times New Roman" w:hAnsi="Times New Roman" w:cs="Times New Roman"/>
          <w:kern w:val="0"/>
          <w:sz w:val="24"/>
          <w:szCs w:val="24"/>
          <w:lang w:eastAsia="tr-TR"/>
          <w14:ligatures w14:val="none"/>
        </w:rPr>
        <w:t>ALES, YDS, e-YDS ve YÖKDİL</w:t>
      </w:r>
      <w:r w:rsidR="009B526F">
        <w:rPr>
          <w:rFonts w:ascii="Times New Roman" w:eastAsia="Times New Roman" w:hAnsi="Times New Roman" w:cs="Times New Roman"/>
          <w:kern w:val="0"/>
          <w:sz w:val="24"/>
          <w:szCs w:val="24"/>
          <w:lang w:eastAsia="tr-TR"/>
          <w14:ligatures w14:val="none"/>
        </w:rPr>
        <w:t xml:space="preserve"> </w:t>
      </w:r>
      <w:r w:rsidRPr="009929E5">
        <w:rPr>
          <w:rFonts w:ascii="Times New Roman" w:eastAsia="Times New Roman" w:hAnsi="Times New Roman" w:cs="Times New Roman"/>
          <w:kern w:val="0"/>
          <w:sz w:val="24"/>
          <w:szCs w:val="24"/>
          <w:lang w:eastAsia="tr-TR"/>
          <w14:ligatures w14:val="none"/>
        </w:rPr>
        <w:t>sonuç belgelerinin doğrulama (kontrol) kodu bulunan nüshaları sisteme yüklenmelidir.</w:t>
      </w:r>
    </w:p>
    <w:p w14:paraId="15A539D9" w14:textId="77777777" w:rsidR="009B526F" w:rsidRPr="009929E5" w:rsidRDefault="009B526F" w:rsidP="009B526F">
      <w:pPr>
        <w:pStyle w:val="ListeParagraf"/>
        <w:tabs>
          <w:tab w:val="left" w:pos="851"/>
        </w:tabs>
        <w:spacing w:after="0" w:line="276" w:lineRule="auto"/>
        <w:ind w:left="567"/>
        <w:jc w:val="both"/>
        <w:rPr>
          <w:rFonts w:ascii="Times New Roman" w:eastAsia="Times New Roman" w:hAnsi="Times New Roman" w:cs="Times New Roman"/>
          <w:kern w:val="0"/>
          <w:sz w:val="24"/>
          <w:szCs w:val="24"/>
          <w:lang w:eastAsia="tr-TR"/>
          <w14:ligatures w14:val="none"/>
        </w:rPr>
      </w:pPr>
    </w:p>
    <w:p w14:paraId="02A2DA43" w14:textId="488879FB" w:rsidR="00BF2B72" w:rsidRPr="00063697" w:rsidRDefault="00BF2B72" w:rsidP="008F03A8">
      <w:pPr>
        <w:pStyle w:val="ListeParagraf"/>
        <w:numPr>
          <w:ilvl w:val="0"/>
          <w:numId w:val="7"/>
        </w:numPr>
        <w:tabs>
          <w:tab w:val="left" w:pos="284"/>
          <w:tab w:val="left" w:pos="426"/>
        </w:tabs>
        <w:spacing w:after="0" w:line="276" w:lineRule="auto"/>
        <w:ind w:left="0" w:firstLine="0"/>
        <w:jc w:val="both"/>
        <w:outlineLvl w:val="1"/>
        <w:rPr>
          <w:rFonts w:ascii="Times New Roman" w:eastAsia="Times New Roman" w:hAnsi="Times New Roman" w:cs="Times New Roman"/>
          <w:b/>
          <w:bCs/>
          <w:color w:val="215E99" w:themeColor="text2" w:themeTint="BF"/>
          <w:kern w:val="0"/>
          <w:sz w:val="28"/>
          <w:szCs w:val="28"/>
          <w:lang w:eastAsia="tr-TR"/>
          <w14:ligatures w14:val="none"/>
        </w:rPr>
      </w:pPr>
      <w:r w:rsidRPr="00063697">
        <w:rPr>
          <w:rFonts w:ascii="Times New Roman" w:eastAsia="Times New Roman" w:hAnsi="Times New Roman" w:cs="Times New Roman"/>
          <w:b/>
          <w:bCs/>
          <w:color w:val="215E99" w:themeColor="text2" w:themeTint="BF"/>
          <w:kern w:val="0"/>
          <w:sz w:val="28"/>
          <w:szCs w:val="28"/>
          <w:lang w:eastAsia="tr-TR"/>
          <w14:ligatures w14:val="none"/>
        </w:rPr>
        <w:t>Sisteme yüklenen belgeler ne zaman kontrol edilir?</w:t>
      </w:r>
    </w:p>
    <w:p w14:paraId="3C9BDF42" w14:textId="38D57FFD" w:rsidR="00BF2B72" w:rsidRPr="00341E5D" w:rsidRDefault="00BF2B72"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r w:rsidRPr="00341E5D">
        <w:rPr>
          <w:rFonts w:ascii="Times New Roman" w:eastAsia="Times New Roman" w:hAnsi="Times New Roman" w:cs="Times New Roman"/>
          <w:kern w:val="0"/>
          <w:sz w:val="24"/>
          <w:szCs w:val="24"/>
          <w:lang w:eastAsia="tr-TR"/>
          <w14:ligatures w14:val="none"/>
        </w:rPr>
        <w:t>Adaylar tarafından sisteme yüklenen belgeler, son başvuru tarihinden sonra Enstitü tarafından yetkilendirilmiş komisyonlar tarafından kontrol edilir.</w:t>
      </w:r>
    </w:p>
    <w:p w14:paraId="42D0B32E" w14:textId="249164A3" w:rsidR="00BF2B72" w:rsidRDefault="00BF2B72" w:rsidP="008F03A8">
      <w:pPr>
        <w:spacing w:after="0" w:line="276" w:lineRule="auto"/>
        <w:jc w:val="both"/>
        <w:rPr>
          <w:rFonts w:ascii="Times New Roman" w:eastAsia="Times New Roman" w:hAnsi="Times New Roman" w:cs="Times New Roman"/>
          <w:kern w:val="0"/>
          <w:sz w:val="24"/>
          <w:szCs w:val="24"/>
          <w:lang w:eastAsia="tr-TR"/>
          <w14:ligatures w14:val="none"/>
        </w:rPr>
      </w:pPr>
    </w:p>
    <w:p w14:paraId="75A2C88A" w14:textId="77777777" w:rsidR="008F03A8" w:rsidRDefault="008F03A8" w:rsidP="008F03A8">
      <w:pPr>
        <w:spacing w:before="100" w:beforeAutospacing="1" w:after="100" w:afterAutospacing="1" w:line="240" w:lineRule="auto"/>
        <w:jc w:val="both"/>
        <w:outlineLvl w:val="0"/>
        <w:rPr>
          <w:rFonts w:ascii="Times New Roman" w:eastAsia="Times New Roman" w:hAnsi="Times New Roman" w:cs="Times New Roman"/>
          <w:b/>
          <w:bCs/>
          <w:color w:val="EE0000"/>
          <w:kern w:val="36"/>
          <w:sz w:val="32"/>
          <w:szCs w:val="32"/>
          <w:lang w:eastAsia="tr-TR"/>
          <w14:ligatures w14:val="none"/>
        </w:rPr>
      </w:pPr>
    </w:p>
    <w:p w14:paraId="3941EBBF" w14:textId="77777777" w:rsidR="008F03A8" w:rsidRDefault="008F03A8" w:rsidP="008F03A8">
      <w:pPr>
        <w:spacing w:before="100" w:beforeAutospacing="1" w:after="100" w:afterAutospacing="1" w:line="240" w:lineRule="auto"/>
        <w:jc w:val="both"/>
        <w:outlineLvl w:val="0"/>
        <w:rPr>
          <w:rFonts w:ascii="Times New Roman" w:eastAsia="Times New Roman" w:hAnsi="Times New Roman" w:cs="Times New Roman"/>
          <w:b/>
          <w:bCs/>
          <w:color w:val="EE0000"/>
          <w:kern w:val="36"/>
          <w:sz w:val="32"/>
          <w:szCs w:val="32"/>
          <w:lang w:eastAsia="tr-TR"/>
          <w14:ligatures w14:val="none"/>
        </w:rPr>
      </w:pPr>
    </w:p>
    <w:p w14:paraId="5B76D223" w14:textId="00F45A89" w:rsidR="00BF2B72" w:rsidRPr="0026238C" w:rsidRDefault="00063697" w:rsidP="008F03A8">
      <w:pPr>
        <w:spacing w:before="100" w:beforeAutospacing="1" w:after="100" w:afterAutospacing="1" w:line="240" w:lineRule="auto"/>
        <w:jc w:val="both"/>
        <w:outlineLvl w:val="0"/>
        <w:rPr>
          <w:rFonts w:ascii="Times New Roman" w:eastAsia="Times New Roman" w:hAnsi="Times New Roman" w:cs="Times New Roman"/>
          <w:b/>
          <w:bCs/>
          <w:color w:val="EE0000"/>
          <w:kern w:val="36"/>
          <w:sz w:val="32"/>
          <w:szCs w:val="32"/>
          <w:lang w:eastAsia="tr-TR"/>
          <w14:ligatures w14:val="none"/>
        </w:rPr>
      </w:pPr>
      <w:r w:rsidRPr="0026238C">
        <w:rPr>
          <w:rFonts w:ascii="Times New Roman" w:eastAsia="Times New Roman" w:hAnsi="Times New Roman" w:cs="Times New Roman"/>
          <w:b/>
          <w:bCs/>
          <w:color w:val="EE0000"/>
          <w:kern w:val="36"/>
          <w:sz w:val="32"/>
          <w:szCs w:val="32"/>
          <w:lang w:eastAsia="tr-TR"/>
          <w14:ligatures w14:val="none"/>
        </w:rPr>
        <w:t>MEZUNİYET VE AKADEMİK BİLGİLER</w:t>
      </w:r>
    </w:p>
    <w:p w14:paraId="78686E2A" w14:textId="01D621E6" w:rsidR="00BF2B72" w:rsidRPr="00063697" w:rsidRDefault="00BF2B72" w:rsidP="008F03A8">
      <w:pPr>
        <w:pStyle w:val="ListeParagraf"/>
        <w:numPr>
          <w:ilvl w:val="0"/>
          <w:numId w:val="9"/>
        </w:numPr>
        <w:tabs>
          <w:tab w:val="left" w:pos="284"/>
        </w:tabs>
        <w:spacing w:after="0" w:line="276" w:lineRule="auto"/>
        <w:ind w:left="0" w:firstLine="0"/>
        <w:jc w:val="both"/>
        <w:outlineLvl w:val="2"/>
        <w:rPr>
          <w:rFonts w:ascii="Times New Roman" w:eastAsia="Times New Roman" w:hAnsi="Times New Roman" w:cs="Times New Roman"/>
          <w:b/>
          <w:bCs/>
          <w:kern w:val="0"/>
          <w:sz w:val="24"/>
          <w:szCs w:val="24"/>
          <w:lang w:eastAsia="tr-TR"/>
          <w14:ligatures w14:val="none"/>
        </w:rPr>
      </w:pPr>
      <w:r w:rsidRPr="00063697">
        <w:rPr>
          <w:rFonts w:ascii="Times New Roman" w:eastAsia="Times New Roman" w:hAnsi="Times New Roman" w:cs="Times New Roman"/>
          <w:b/>
          <w:bCs/>
          <w:color w:val="215E99" w:themeColor="text2" w:themeTint="BF"/>
          <w:kern w:val="0"/>
          <w:sz w:val="28"/>
          <w:szCs w:val="28"/>
          <w:lang w:eastAsia="tr-TR"/>
          <w14:ligatures w14:val="none"/>
        </w:rPr>
        <w:t>Mezuniyet bilgilerim sistemde otomatik görünmüyorsa ne yapmalıyım?</w:t>
      </w:r>
    </w:p>
    <w:p w14:paraId="59573F36" w14:textId="77777777" w:rsidR="00BF2B72" w:rsidRDefault="00BF2B72"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r w:rsidRPr="00341E5D">
        <w:rPr>
          <w:rFonts w:ascii="Times New Roman" w:eastAsia="Times New Roman" w:hAnsi="Times New Roman" w:cs="Times New Roman"/>
          <w:kern w:val="0"/>
          <w:sz w:val="24"/>
          <w:szCs w:val="24"/>
          <w:lang w:eastAsia="tr-TR"/>
          <w14:ligatures w14:val="none"/>
        </w:rPr>
        <w:t>Mezuniyet bilgileriniz başvuru sisteminde otomatik olarak görünmüyorsa, mezun olduğunuz üniversite ile iletişime geçerek bilgilerinizin YÖK veri tabanı ve e-Devlet sisteminde güncellenmesini sağlamanız gerekmektedir.</w:t>
      </w:r>
    </w:p>
    <w:p w14:paraId="1B2ED314" w14:textId="77777777" w:rsidR="00063697" w:rsidRPr="00341E5D" w:rsidRDefault="00063697"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p>
    <w:p w14:paraId="0320E17F" w14:textId="16A892C7" w:rsidR="00BF2B72" w:rsidRPr="00063697" w:rsidRDefault="00BF2B72" w:rsidP="008F03A8">
      <w:pPr>
        <w:pStyle w:val="ListeParagraf"/>
        <w:numPr>
          <w:ilvl w:val="0"/>
          <w:numId w:val="9"/>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63697">
        <w:rPr>
          <w:rFonts w:ascii="Times New Roman" w:eastAsia="Times New Roman" w:hAnsi="Times New Roman" w:cs="Times New Roman"/>
          <w:b/>
          <w:bCs/>
          <w:color w:val="215E99" w:themeColor="text2" w:themeTint="BF"/>
          <w:kern w:val="0"/>
          <w:sz w:val="28"/>
          <w:szCs w:val="28"/>
          <w:lang w:eastAsia="tr-TR"/>
          <w14:ligatures w14:val="none"/>
        </w:rPr>
        <w:t>Mezuniyet belgesi olarak hangi belgeyi sisteme yüklemeliyim?</w:t>
      </w:r>
    </w:p>
    <w:p w14:paraId="1F7787AD" w14:textId="1F529448" w:rsidR="00BF2B72" w:rsidRDefault="00BF2B72"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r w:rsidRPr="00341E5D">
        <w:rPr>
          <w:rFonts w:ascii="Times New Roman" w:eastAsia="Times New Roman" w:hAnsi="Times New Roman" w:cs="Times New Roman"/>
          <w:kern w:val="0"/>
          <w:sz w:val="24"/>
          <w:szCs w:val="24"/>
          <w:lang w:eastAsia="tr-TR"/>
          <w14:ligatures w14:val="none"/>
        </w:rPr>
        <w:t>Başvurularda öncelikle e-Devlet üzerinden alınan mezuniyet belgelerinin sisteme yüklenmesi zorunludur.</w:t>
      </w:r>
      <w:r w:rsidRPr="00341E5D">
        <w:rPr>
          <w:rFonts w:ascii="Times New Roman" w:eastAsia="Times New Roman" w:hAnsi="Times New Roman" w:cs="Times New Roman"/>
          <w:kern w:val="0"/>
          <w:sz w:val="24"/>
          <w:szCs w:val="24"/>
          <w:lang w:eastAsia="tr-TR"/>
          <w14:ligatures w14:val="none"/>
        </w:rPr>
        <w:br/>
        <w:t>YÖK veri tabanından çekilen mezuniyet bilgileri ile not ortalaması uyumlu olduğu takdirde, üniversite tarafından verilen mezuniyet belgeleri de sisteme yüklenebilir.</w:t>
      </w:r>
      <w:r w:rsidRPr="00341E5D">
        <w:rPr>
          <w:rFonts w:ascii="Times New Roman" w:eastAsia="Times New Roman" w:hAnsi="Times New Roman" w:cs="Times New Roman"/>
          <w:kern w:val="0"/>
          <w:sz w:val="24"/>
          <w:szCs w:val="24"/>
          <w:lang w:eastAsia="tr-TR"/>
          <w14:ligatures w14:val="none"/>
        </w:rPr>
        <w:br/>
        <w:t xml:space="preserve">Mezuniyet bilgileri veya not ortalamasında uyumsuzluk bulunması hâlinde, aday mezun olduğu üniversite ile iletişime geçerek düzeltme talep etmelidir. </w:t>
      </w:r>
    </w:p>
    <w:p w14:paraId="1DD5FD0A" w14:textId="77777777" w:rsidR="00063697" w:rsidRPr="00341E5D" w:rsidRDefault="00063697"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p>
    <w:p w14:paraId="479CB6B7" w14:textId="618701C1" w:rsidR="00BF2B72" w:rsidRPr="00063697" w:rsidRDefault="00BF2B72" w:rsidP="008F03A8">
      <w:pPr>
        <w:pStyle w:val="ListeParagraf"/>
        <w:numPr>
          <w:ilvl w:val="0"/>
          <w:numId w:val="9"/>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63697">
        <w:rPr>
          <w:rFonts w:ascii="Times New Roman" w:eastAsia="Times New Roman" w:hAnsi="Times New Roman" w:cs="Times New Roman"/>
          <w:b/>
          <w:bCs/>
          <w:color w:val="215E99" w:themeColor="text2" w:themeTint="BF"/>
          <w:kern w:val="0"/>
          <w:sz w:val="28"/>
          <w:szCs w:val="28"/>
          <w:lang w:eastAsia="tr-TR"/>
          <w14:ligatures w14:val="none"/>
        </w:rPr>
        <w:t>Birden fazla lisans veya lisansüstü mezuniyetim varsa hangisi dikkate alınır?</w:t>
      </w:r>
    </w:p>
    <w:p w14:paraId="621A642B" w14:textId="77777777" w:rsidR="00BF2B72" w:rsidRDefault="00BF2B72"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r w:rsidRPr="00341E5D">
        <w:rPr>
          <w:rFonts w:ascii="Times New Roman" w:eastAsia="Times New Roman" w:hAnsi="Times New Roman" w:cs="Times New Roman"/>
          <w:kern w:val="0"/>
          <w:sz w:val="24"/>
          <w:szCs w:val="24"/>
          <w:lang w:eastAsia="tr-TR"/>
          <w14:ligatures w14:val="none"/>
        </w:rPr>
        <w:t>Adaylar, başvurdukları programın alan içi / alan dışı şartlarına uygun olan tek bir mezuniyet programını seçmekle yükümlüdür.</w:t>
      </w:r>
      <w:r w:rsidRPr="00341E5D">
        <w:rPr>
          <w:rFonts w:ascii="Times New Roman" w:eastAsia="Times New Roman" w:hAnsi="Times New Roman" w:cs="Times New Roman"/>
          <w:kern w:val="0"/>
          <w:sz w:val="24"/>
          <w:szCs w:val="24"/>
          <w:lang w:eastAsia="tr-TR"/>
          <w14:ligatures w14:val="none"/>
        </w:rPr>
        <w:br/>
        <w:t>Sistemde karışıklık oluşmaması adına, başvuruda diğer mezuniyetlerin seçilmemesi gerekmektedir.</w:t>
      </w:r>
    </w:p>
    <w:p w14:paraId="37C32265" w14:textId="77777777" w:rsidR="00063697" w:rsidRPr="00341E5D" w:rsidRDefault="00063697"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p>
    <w:p w14:paraId="2981AFB9" w14:textId="2F77C898" w:rsidR="00BF2B72" w:rsidRPr="00063697" w:rsidRDefault="00BF2B72" w:rsidP="008F03A8">
      <w:pPr>
        <w:pStyle w:val="ListeParagraf"/>
        <w:numPr>
          <w:ilvl w:val="0"/>
          <w:numId w:val="9"/>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63697">
        <w:rPr>
          <w:rFonts w:ascii="Times New Roman" w:eastAsia="Times New Roman" w:hAnsi="Times New Roman" w:cs="Times New Roman"/>
          <w:b/>
          <w:bCs/>
          <w:color w:val="215E99" w:themeColor="text2" w:themeTint="BF"/>
          <w:kern w:val="0"/>
          <w:sz w:val="28"/>
          <w:szCs w:val="28"/>
          <w:lang w:eastAsia="tr-TR"/>
          <w14:ligatures w14:val="none"/>
        </w:rPr>
        <w:t>E-Devlet’teki not ortalaması ile başvuru sistemindeki not ortalaması uyuşmuyorsa ne yapmalıyım?</w:t>
      </w:r>
    </w:p>
    <w:p w14:paraId="6F3F0779" w14:textId="77777777" w:rsidR="00BF2B72" w:rsidRDefault="00BF2B72" w:rsidP="00876A5E">
      <w:pPr>
        <w:tabs>
          <w:tab w:val="left" w:pos="284"/>
        </w:tabs>
        <w:spacing w:after="0" w:line="276" w:lineRule="auto"/>
        <w:rPr>
          <w:rFonts w:ascii="Times New Roman" w:eastAsia="Times New Roman" w:hAnsi="Times New Roman" w:cs="Times New Roman"/>
          <w:kern w:val="0"/>
          <w:sz w:val="24"/>
          <w:szCs w:val="24"/>
          <w:lang w:eastAsia="tr-TR"/>
          <w14:ligatures w14:val="none"/>
        </w:rPr>
      </w:pPr>
      <w:r w:rsidRPr="00341E5D">
        <w:rPr>
          <w:rFonts w:ascii="Times New Roman" w:eastAsia="Times New Roman" w:hAnsi="Times New Roman" w:cs="Times New Roman"/>
          <w:kern w:val="0"/>
          <w:sz w:val="24"/>
          <w:szCs w:val="24"/>
          <w:lang w:eastAsia="tr-TR"/>
          <w14:ligatures w14:val="none"/>
        </w:rPr>
        <w:t>Bu durumda aday, e-Devlet üzerinden alınan mezuniyet belgesini sisteme yükleyerek başvurusunu tamamlamalıdır.</w:t>
      </w:r>
      <w:r w:rsidRPr="00341E5D">
        <w:rPr>
          <w:rFonts w:ascii="Times New Roman" w:eastAsia="Times New Roman" w:hAnsi="Times New Roman" w:cs="Times New Roman"/>
          <w:kern w:val="0"/>
          <w:sz w:val="24"/>
          <w:szCs w:val="24"/>
          <w:lang w:eastAsia="tr-TR"/>
          <w14:ligatures w14:val="none"/>
        </w:rPr>
        <w:br/>
        <w:t>Ayrıca, durumun kontrol edilerek düzeltilmesi için kılavuzda belirtilen iletişim kanalları üzerinden Enstitü ile derhâl iletişime geçilmelidir.</w:t>
      </w:r>
      <w:r w:rsidRPr="00341E5D">
        <w:rPr>
          <w:rFonts w:ascii="Times New Roman" w:eastAsia="Times New Roman" w:hAnsi="Times New Roman" w:cs="Times New Roman"/>
          <w:kern w:val="0"/>
          <w:sz w:val="24"/>
          <w:szCs w:val="24"/>
          <w:lang w:eastAsia="tr-TR"/>
          <w14:ligatures w14:val="none"/>
        </w:rPr>
        <w:br/>
        <w:t>Aksi hâlde doğabilecek sorunlardan aday sorumludur.</w:t>
      </w:r>
    </w:p>
    <w:p w14:paraId="50F53D3C" w14:textId="77777777" w:rsidR="00063697" w:rsidRPr="00341E5D" w:rsidRDefault="00063697"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p>
    <w:p w14:paraId="600EA0CB" w14:textId="52005FAB" w:rsidR="00BF2B72" w:rsidRPr="00063697" w:rsidRDefault="00BF2B72" w:rsidP="008F03A8">
      <w:pPr>
        <w:pStyle w:val="ListeParagraf"/>
        <w:numPr>
          <w:ilvl w:val="0"/>
          <w:numId w:val="9"/>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63697">
        <w:rPr>
          <w:rFonts w:ascii="Times New Roman" w:eastAsia="Times New Roman" w:hAnsi="Times New Roman" w:cs="Times New Roman"/>
          <w:b/>
          <w:bCs/>
          <w:color w:val="215E99" w:themeColor="text2" w:themeTint="BF"/>
          <w:kern w:val="0"/>
          <w:sz w:val="28"/>
          <w:szCs w:val="28"/>
          <w:lang w:eastAsia="tr-TR"/>
          <w14:ligatures w14:val="none"/>
        </w:rPr>
        <w:t>4’lük not sistemindeki mezuniyet ortalamam nasıl değerlendirilecektir?</w:t>
      </w:r>
    </w:p>
    <w:p w14:paraId="2C3B850E" w14:textId="3D1E1D84" w:rsidR="00BF2B72" w:rsidRDefault="00BF2B72" w:rsidP="006E6FB3">
      <w:pPr>
        <w:tabs>
          <w:tab w:val="left" w:pos="709"/>
        </w:tabs>
        <w:spacing w:after="0" w:line="276" w:lineRule="auto"/>
        <w:ind w:left="567" w:hanging="283"/>
        <w:rPr>
          <w:rFonts w:ascii="Times New Roman" w:eastAsia="Times New Roman" w:hAnsi="Times New Roman" w:cs="Times New Roman"/>
          <w:kern w:val="0"/>
          <w:sz w:val="24"/>
          <w:szCs w:val="24"/>
          <w:lang w:eastAsia="tr-TR"/>
          <w14:ligatures w14:val="none"/>
        </w:rPr>
      </w:pPr>
      <w:r w:rsidRPr="00341E5D">
        <w:rPr>
          <w:rFonts w:ascii="Times New Roman" w:eastAsia="Times New Roman" w:hAnsi="Times New Roman" w:cs="Times New Roman"/>
          <w:kern w:val="0"/>
          <w:sz w:val="24"/>
          <w:szCs w:val="24"/>
          <w:lang w:eastAsia="tr-TR"/>
          <w14:ligatures w14:val="none"/>
        </w:rPr>
        <w:t>YÖK veri tabanından çekilen mezuniyet notu;</w:t>
      </w:r>
      <w:r w:rsidRPr="00341E5D">
        <w:rPr>
          <w:rFonts w:ascii="Times New Roman" w:eastAsia="Times New Roman" w:hAnsi="Times New Roman" w:cs="Times New Roman"/>
          <w:kern w:val="0"/>
          <w:sz w:val="24"/>
          <w:szCs w:val="24"/>
          <w:lang w:eastAsia="tr-TR"/>
          <w14:ligatures w14:val="none"/>
        </w:rPr>
        <w:br/>
        <w:t>• 4’lük sistemde ise YÖK not dönüşüm tablosuna göre 100’lük sisteme çevrilerek,</w:t>
      </w:r>
      <w:r w:rsidRPr="00341E5D">
        <w:rPr>
          <w:rFonts w:ascii="Times New Roman" w:eastAsia="Times New Roman" w:hAnsi="Times New Roman" w:cs="Times New Roman"/>
          <w:kern w:val="0"/>
          <w:sz w:val="24"/>
          <w:szCs w:val="24"/>
          <w:lang w:eastAsia="tr-TR"/>
          <w14:ligatures w14:val="none"/>
        </w:rPr>
        <w:br/>
        <w:t>•</w:t>
      </w:r>
      <w:r w:rsidR="008F03A8">
        <w:rPr>
          <w:rFonts w:ascii="Times New Roman" w:eastAsia="Times New Roman" w:hAnsi="Times New Roman" w:cs="Times New Roman"/>
          <w:kern w:val="0"/>
          <w:sz w:val="24"/>
          <w:szCs w:val="24"/>
          <w:lang w:eastAsia="tr-TR"/>
          <w14:ligatures w14:val="none"/>
        </w:rPr>
        <w:t xml:space="preserve"> </w:t>
      </w:r>
      <w:r w:rsidRPr="00341E5D">
        <w:rPr>
          <w:rFonts w:ascii="Times New Roman" w:eastAsia="Times New Roman" w:hAnsi="Times New Roman" w:cs="Times New Roman"/>
          <w:kern w:val="0"/>
          <w:sz w:val="24"/>
          <w:szCs w:val="24"/>
          <w:lang w:eastAsia="tr-TR"/>
          <w14:ligatures w14:val="none"/>
        </w:rPr>
        <w:t>100’lük sistemde ise doğrudan olduğu gibi</w:t>
      </w:r>
      <w:r w:rsidRPr="00341E5D">
        <w:rPr>
          <w:rFonts w:ascii="Times New Roman" w:eastAsia="Times New Roman" w:hAnsi="Times New Roman" w:cs="Times New Roman"/>
          <w:kern w:val="0"/>
          <w:sz w:val="24"/>
          <w:szCs w:val="24"/>
          <w:lang w:eastAsia="tr-TR"/>
          <w14:ligatures w14:val="none"/>
        </w:rPr>
        <w:br/>
        <w:t>ön değerlendirme ve başvuru puanı hesaplamalarında kullanılır.</w:t>
      </w:r>
    </w:p>
    <w:p w14:paraId="5212B932" w14:textId="77777777" w:rsidR="00063697" w:rsidRPr="00341E5D" w:rsidRDefault="00063697"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p>
    <w:p w14:paraId="026C46DA" w14:textId="5E94104C" w:rsidR="00BF2B72" w:rsidRPr="00063697" w:rsidRDefault="00BF2B72" w:rsidP="008F03A8">
      <w:pPr>
        <w:pStyle w:val="ListeParagraf"/>
        <w:numPr>
          <w:ilvl w:val="0"/>
          <w:numId w:val="9"/>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63697">
        <w:rPr>
          <w:rFonts w:ascii="Times New Roman" w:eastAsia="Times New Roman" w:hAnsi="Times New Roman" w:cs="Times New Roman"/>
          <w:b/>
          <w:bCs/>
          <w:color w:val="215E99" w:themeColor="text2" w:themeTint="BF"/>
          <w:kern w:val="0"/>
          <w:sz w:val="28"/>
          <w:szCs w:val="28"/>
          <w:lang w:eastAsia="tr-TR"/>
          <w14:ligatures w14:val="none"/>
        </w:rPr>
        <w:t>Alan içi ve alan dışı kontenjan ayrımı neye göre yapılmaktadır?</w:t>
      </w:r>
    </w:p>
    <w:p w14:paraId="353F26C6" w14:textId="117EE1B7" w:rsidR="009C5627" w:rsidRPr="006E6FB3" w:rsidRDefault="00BF2B72" w:rsidP="006E6FB3">
      <w:pPr>
        <w:pStyle w:val="ListeParagraf"/>
        <w:numPr>
          <w:ilvl w:val="0"/>
          <w:numId w:val="30"/>
        </w:numPr>
        <w:spacing w:after="0" w:line="276" w:lineRule="auto"/>
        <w:ind w:left="567" w:hanging="283"/>
        <w:rPr>
          <w:rFonts w:ascii="Times New Roman" w:eastAsia="Times New Roman" w:hAnsi="Times New Roman" w:cs="Times New Roman"/>
          <w:kern w:val="0"/>
          <w:sz w:val="24"/>
          <w:szCs w:val="24"/>
          <w:lang w:eastAsia="tr-TR"/>
          <w14:ligatures w14:val="none"/>
        </w:rPr>
      </w:pPr>
      <w:r w:rsidRPr="006E6FB3">
        <w:rPr>
          <w:rFonts w:ascii="Times New Roman" w:eastAsia="Times New Roman" w:hAnsi="Times New Roman" w:cs="Times New Roman"/>
          <w:kern w:val="0"/>
          <w:sz w:val="24"/>
          <w:szCs w:val="24"/>
          <w:lang w:eastAsia="tr-TR"/>
          <w14:ligatures w14:val="none"/>
        </w:rPr>
        <w:t xml:space="preserve">Alan içi kontenjanlar: </w:t>
      </w:r>
      <w:r w:rsidR="009063E3">
        <w:rPr>
          <w:rFonts w:ascii="Times New Roman" w:eastAsia="Times New Roman" w:hAnsi="Times New Roman" w:cs="Times New Roman"/>
          <w:kern w:val="0"/>
          <w:sz w:val="24"/>
          <w:szCs w:val="24"/>
          <w:lang w:eastAsia="tr-TR"/>
          <w14:ligatures w14:val="none"/>
        </w:rPr>
        <w:t>b</w:t>
      </w:r>
      <w:r w:rsidRPr="006E6FB3">
        <w:rPr>
          <w:rFonts w:ascii="Times New Roman" w:eastAsia="Times New Roman" w:hAnsi="Times New Roman" w:cs="Times New Roman"/>
          <w:kern w:val="0"/>
          <w:sz w:val="24"/>
          <w:szCs w:val="24"/>
          <w:lang w:eastAsia="tr-TR"/>
          <w14:ligatures w14:val="none"/>
        </w:rPr>
        <w:t>aşvurulan programla genellikle doğrudan ilişkili lisans/yüksek lisans mezuniyetlerine ayrılır.</w:t>
      </w:r>
    </w:p>
    <w:p w14:paraId="0EE6C7BB" w14:textId="0BAF53FC" w:rsidR="00BF2B72" w:rsidRPr="006E6FB3" w:rsidRDefault="00BF2B72" w:rsidP="006E6FB3">
      <w:pPr>
        <w:pStyle w:val="ListeParagraf"/>
        <w:numPr>
          <w:ilvl w:val="0"/>
          <w:numId w:val="30"/>
        </w:numPr>
        <w:spacing w:after="0" w:line="276" w:lineRule="auto"/>
        <w:ind w:left="567" w:hanging="283"/>
        <w:rPr>
          <w:rFonts w:ascii="Times New Roman" w:eastAsia="Times New Roman" w:hAnsi="Times New Roman" w:cs="Times New Roman"/>
          <w:kern w:val="0"/>
          <w:sz w:val="24"/>
          <w:szCs w:val="24"/>
          <w:lang w:eastAsia="tr-TR"/>
          <w14:ligatures w14:val="none"/>
        </w:rPr>
      </w:pPr>
      <w:r w:rsidRPr="006E6FB3">
        <w:rPr>
          <w:rFonts w:ascii="Times New Roman" w:eastAsia="Times New Roman" w:hAnsi="Times New Roman" w:cs="Times New Roman"/>
          <w:kern w:val="0"/>
          <w:sz w:val="24"/>
          <w:szCs w:val="24"/>
          <w:lang w:eastAsia="tr-TR"/>
          <w14:ligatures w14:val="none"/>
        </w:rPr>
        <w:lastRenderedPageBreak/>
        <w:t xml:space="preserve">Alan dışı kontenjanlar: </w:t>
      </w:r>
      <w:r w:rsidR="00876A5E" w:rsidRPr="006E6FB3">
        <w:rPr>
          <w:rFonts w:ascii="Times New Roman" w:eastAsia="Times New Roman" w:hAnsi="Times New Roman" w:cs="Times New Roman"/>
          <w:kern w:val="0"/>
          <w:sz w:val="24"/>
          <w:szCs w:val="24"/>
          <w:lang w:eastAsia="tr-TR"/>
          <w14:ligatures w14:val="none"/>
        </w:rPr>
        <w:t>p</w:t>
      </w:r>
      <w:r w:rsidRPr="006E6FB3">
        <w:rPr>
          <w:rFonts w:ascii="Times New Roman" w:eastAsia="Times New Roman" w:hAnsi="Times New Roman" w:cs="Times New Roman"/>
          <w:kern w:val="0"/>
          <w:sz w:val="24"/>
          <w:szCs w:val="24"/>
          <w:lang w:eastAsia="tr-TR"/>
          <w14:ligatures w14:val="none"/>
        </w:rPr>
        <w:t>rogramla doğrudan örtüşmeyen, ancak Üniversite Senatosu</w:t>
      </w:r>
      <w:r w:rsidR="006E6FB3" w:rsidRPr="006E6FB3">
        <w:rPr>
          <w:rFonts w:ascii="Times New Roman" w:eastAsia="Times New Roman" w:hAnsi="Times New Roman" w:cs="Times New Roman"/>
          <w:kern w:val="0"/>
          <w:sz w:val="24"/>
          <w:szCs w:val="24"/>
          <w:lang w:eastAsia="tr-TR"/>
          <w14:ligatures w14:val="none"/>
        </w:rPr>
        <w:t xml:space="preserve"> </w:t>
      </w:r>
      <w:r w:rsidRPr="006E6FB3">
        <w:rPr>
          <w:rFonts w:ascii="Times New Roman" w:eastAsia="Times New Roman" w:hAnsi="Times New Roman" w:cs="Times New Roman"/>
          <w:kern w:val="0"/>
          <w:sz w:val="24"/>
          <w:szCs w:val="24"/>
          <w:lang w:eastAsia="tr-TR"/>
          <w14:ligatures w14:val="none"/>
        </w:rPr>
        <w:t>kararları doğrultusunda başvurmasına izin verilen mezuniyetleri kapsar.</w:t>
      </w:r>
      <w:r w:rsidRPr="006E6FB3">
        <w:rPr>
          <w:rFonts w:ascii="Times New Roman" w:eastAsia="Times New Roman" w:hAnsi="Times New Roman" w:cs="Times New Roman"/>
          <w:kern w:val="0"/>
          <w:sz w:val="24"/>
          <w:szCs w:val="24"/>
          <w:lang w:eastAsia="tr-TR"/>
          <w14:ligatures w14:val="none"/>
        </w:rPr>
        <w:br/>
        <w:t>Adaylar, ilgili program için ilan edilen alan içi / alan dışı kontenjan açıklamalarını inceleyerek mezuniyetlerine uygun olan kontenjana başvurmalıdır.</w:t>
      </w:r>
    </w:p>
    <w:p w14:paraId="42501F72" w14:textId="77777777" w:rsidR="00063697" w:rsidRPr="00341E5D" w:rsidRDefault="00063697"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p>
    <w:p w14:paraId="4688FCB2" w14:textId="3E0D553C" w:rsidR="00BF2B72" w:rsidRPr="00063697" w:rsidRDefault="00BF2B72" w:rsidP="008F03A8">
      <w:pPr>
        <w:pStyle w:val="ListeParagraf"/>
        <w:numPr>
          <w:ilvl w:val="0"/>
          <w:numId w:val="9"/>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63697">
        <w:rPr>
          <w:rFonts w:ascii="Times New Roman" w:eastAsia="Times New Roman" w:hAnsi="Times New Roman" w:cs="Times New Roman"/>
          <w:b/>
          <w:bCs/>
          <w:color w:val="215E99" w:themeColor="text2" w:themeTint="BF"/>
          <w:kern w:val="0"/>
          <w:sz w:val="28"/>
          <w:szCs w:val="28"/>
          <w:lang w:eastAsia="tr-TR"/>
          <w14:ligatures w14:val="none"/>
        </w:rPr>
        <w:t>Mezuniyetim alan içi olduğu hâlde alan dışı kontenjana (veya tersi) başvu</w:t>
      </w:r>
      <w:r w:rsidR="00A9749B">
        <w:rPr>
          <w:rFonts w:ascii="Times New Roman" w:eastAsia="Times New Roman" w:hAnsi="Times New Roman" w:cs="Times New Roman"/>
          <w:b/>
          <w:bCs/>
          <w:color w:val="215E99" w:themeColor="text2" w:themeTint="BF"/>
          <w:kern w:val="0"/>
          <w:sz w:val="28"/>
          <w:szCs w:val="28"/>
          <w:lang w:eastAsia="tr-TR"/>
          <w14:ligatures w14:val="none"/>
        </w:rPr>
        <w:t xml:space="preserve">rdum </w:t>
      </w:r>
      <w:r w:rsidRPr="00063697">
        <w:rPr>
          <w:rFonts w:ascii="Times New Roman" w:eastAsia="Times New Roman" w:hAnsi="Times New Roman" w:cs="Times New Roman"/>
          <w:b/>
          <w:bCs/>
          <w:color w:val="215E99" w:themeColor="text2" w:themeTint="BF"/>
          <w:kern w:val="0"/>
          <w:sz w:val="28"/>
          <w:szCs w:val="28"/>
          <w:lang w:eastAsia="tr-TR"/>
          <w14:ligatures w14:val="none"/>
        </w:rPr>
        <w:t>başvurum geçerli olur mu?</w:t>
      </w:r>
    </w:p>
    <w:p w14:paraId="7A6C363E" w14:textId="01572801" w:rsidR="007B63C2" w:rsidRPr="00A9749B" w:rsidRDefault="00A9749B" w:rsidP="00A9749B">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r w:rsidRPr="00A9749B">
        <w:rPr>
          <w:rFonts w:ascii="Times New Roman" w:eastAsia="Times New Roman" w:hAnsi="Times New Roman" w:cs="Times New Roman"/>
          <w:kern w:val="0"/>
          <w:sz w:val="24"/>
          <w:szCs w:val="24"/>
          <w:lang w:eastAsia="tr-TR"/>
          <w14:ligatures w14:val="none"/>
        </w:rPr>
        <w:t>Adayların, mezuniyet durumlarına uygun olmayan kontenjan türüne (alan içi / alan dışı) yapmış oldukları başvurular geçersiz sayılmaktadır. Adaylar, son başvuru tarihine kadar sistem üzerinden giriş yaparak kontenjan türünü değiştirebilirler. Ancak başvuru süresi sona erdikten sonra adayların herhangi bir işlem yapması mümkün değildir ve bu durumda başvurular reddedilir.</w:t>
      </w:r>
      <w:r w:rsidR="00BF2B72" w:rsidRPr="00341E5D">
        <w:rPr>
          <w:rFonts w:ascii="Times New Roman" w:eastAsia="Times New Roman" w:hAnsi="Times New Roman" w:cs="Times New Roman"/>
          <w:kern w:val="0"/>
          <w:sz w:val="24"/>
          <w:szCs w:val="24"/>
          <w:lang w:eastAsia="tr-TR"/>
          <w14:ligatures w14:val="none"/>
        </w:rPr>
        <w:br/>
      </w:r>
    </w:p>
    <w:p w14:paraId="3B941133" w14:textId="69B5B1A0" w:rsidR="00BF2B72" w:rsidRPr="00341E5D" w:rsidRDefault="00063697"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r w:rsidRPr="00341E5D">
        <w:rPr>
          <w:rFonts w:ascii="Times New Roman" w:eastAsia="Times New Roman" w:hAnsi="Times New Roman" w:cs="Times New Roman"/>
          <w:b/>
          <w:bCs/>
          <w:kern w:val="0"/>
          <w:sz w:val="24"/>
          <w:szCs w:val="24"/>
          <w:lang w:eastAsia="tr-TR"/>
          <w14:ligatures w14:val="none"/>
        </w:rPr>
        <w:t xml:space="preserve"> </w:t>
      </w:r>
      <w:r w:rsidRPr="0026238C">
        <w:rPr>
          <w:rFonts w:ascii="Times New Roman" w:eastAsia="Times New Roman" w:hAnsi="Times New Roman" w:cs="Times New Roman"/>
          <w:b/>
          <w:bCs/>
          <w:color w:val="EE0000"/>
          <w:kern w:val="36"/>
          <w:sz w:val="32"/>
          <w:szCs w:val="32"/>
          <w:lang w:eastAsia="tr-TR"/>
          <w14:ligatures w14:val="none"/>
        </w:rPr>
        <w:t>ALES ŞARTI</w:t>
      </w:r>
    </w:p>
    <w:p w14:paraId="16B43E89" w14:textId="4223993E" w:rsidR="00936A6B" w:rsidRPr="00063697" w:rsidRDefault="00936A6B" w:rsidP="008F03A8">
      <w:pPr>
        <w:pStyle w:val="ListeParagraf"/>
        <w:numPr>
          <w:ilvl w:val="0"/>
          <w:numId w:val="11"/>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63697">
        <w:rPr>
          <w:rFonts w:ascii="Times New Roman" w:eastAsia="Times New Roman" w:hAnsi="Times New Roman" w:cs="Times New Roman"/>
          <w:b/>
          <w:bCs/>
          <w:color w:val="215E99" w:themeColor="text2" w:themeTint="BF"/>
          <w:kern w:val="0"/>
          <w:sz w:val="28"/>
          <w:szCs w:val="28"/>
          <w:lang w:eastAsia="tr-TR"/>
          <w14:ligatures w14:val="none"/>
        </w:rPr>
        <w:t>ALES puanı başvuru sistemine aday tarafından mı girilmektedir?</w:t>
      </w:r>
    </w:p>
    <w:p w14:paraId="2780B9CA" w14:textId="77777777" w:rsidR="00F10A2C" w:rsidRDefault="00936A6B" w:rsidP="008F03A8">
      <w:pPr>
        <w:tabs>
          <w:tab w:val="left" w:pos="284"/>
        </w:tabs>
        <w:spacing w:after="0" w:line="276" w:lineRule="auto"/>
        <w:jc w:val="both"/>
        <w:rPr>
          <w:rFonts w:ascii="Times New Roman" w:hAnsi="Times New Roman" w:cs="Times New Roman"/>
          <w:kern w:val="0"/>
          <w:sz w:val="24"/>
          <w:szCs w:val="24"/>
        </w:rPr>
      </w:pPr>
      <w:r w:rsidRPr="00341E5D">
        <w:rPr>
          <w:rFonts w:ascii="Times New Roman" w:hAnsi="Times New Roman" w:cs="Times New Roman"/>
          <w:kern w:val="0"/>
          <w:sz w:val="24"/>
          <w:szCs w:val="24"/>
        </w:rPr>
        <w:t>Adayların ALES puanları, Lisansüstü Aday Başvuru Bilgi Sistemi tarafından YÖK veri tabanından otomatik olarak çekilmektedir.</w:t>
      </w:r>
    </w:p>
    <w:p w14:paraId="7B578209" w14:textId="183795F6" w:rsidR="00063697" w:rsidRDefault="00936A6B" w:rsidP="008F03A8">
      <w:pPr>
        <w:tabs>
          <w:tab w:val="left" w:pos="284"/>
        </w:tabs>
        <w:spacing w:after="0" w:line="276" w:lineRule="auto"/>
        <w:jc w:val="both"/>
        <w:rPr>
          <w:rFonts w:ascii="Times New Roman" w:hAnsi="Times New Roman" w:cs="Times New Roman"/>
          <w:kern w:val="0"/>
          <w:sz w:val="24"/>
          <w:szCs w:val="24"/>
        </w:rPr>
      </w:pPr>
      <w:r w:rsidRPr="00341E5D">
        <w:rPr>
          <w:rFonts w:ascii="Times New Roman" w:hAnsi="Times New Roman" w:cs="Times New Roman"/>
          <w:kern w:val="0"/>
          <w:sz w:val="24"/>
          <w:szCs w:val="24"/>
        </w:rPr>
        <w:t>Adaylar, sistem tarafından çekilen ALES puanları arasından başvurdukları programın şartlarına uygun olan tek bir ALES puanını seçmekle yükümlüdür.</w:t>
      </w:r>
    </w:p>
    <w:p w14:paraId="463266CF" w14:textId="77777777" w:rsidR="00063697" w:rsidRDefault="00063697" w:rsidP="008F03A8">
      <w:pPr>
        <w:tabs>
          <w:tab w:val="left" w:pos="284"/>
        </w:tabs>
        <w:spacing w:after="0" w:line="276" w:lineRule="auto"/>
        <w:jc w:val="both"/>
        <w:rPr>
          <w:rFonts w:ascii="Times New Roman" w:hAnsi="Times New Roman" w:cs="Times New Roman"/>
          <w:kern w:val="0"/>
          <w:sz w:val="24"/>
          <w:szCs w:val="24"/>
        </w:rPr>
      </w:pPr>
    </w:p>
    <w:p w14:paraId="29C68B7F" w14:textId="22B8F84C" w:rsidR="00936A6B" w:rsidRPr="00063697" w:rsidRDefault="00936A6B" w:rsidP="008F03A8">
      <w:pPr>
        <w:pStyle w:val="ListeParagraf"/>
        <w:numPr>
          <w:ilvl w:val="0"/>
          <w:numId w:val="11"/>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63697">
        <w:rPr>
          <w:rFonts w:ascii="Times New Roman" w:eastAsia="Times New Roman" w:hAnsi="Times New Roman" w:cs="Times New Roman"/>
          <w:b/>
          <w:bCs/>
          <w:color w:val="215E99" w:themeColor="text2" w:themeTint="BF"/>
          <w:kern w:val="0"/>
          <w:sz w:val="28"/>
          <w:szCs w:val="28"/>
          <w:lang w:eastAsia="tr-TR"/>
          <w14:ligatures w14:val="none"/>
        </w:rPr>
        <w:t>Birden fazla ALES puanım varsa hepsini seçebilir miyim?</w:t>
      </w:r>
    </w:p>
    <w:p w14:paraId="4151E180" w14:textId="023C95A9" w:rsidR="00876A5E" w:rsidRDefault="00876A5E" w:rsidP="008F03A8">
      <w:pPr>
        <w:tabs>
          <w:tab w:val="left" w:pos="284"/>
        </w:tabs>
        <w:spacing w:after="0" w:line="276" w:lineRule="auto"/>
        <w:jc w:val="both"/>
        <w:rPr>
          <w:rFonts w:ascii="Times New Roman" w:hAnsi="Times New Roman" w:cs="Times New Roman"/>
          <w:kern w:val="0"/>
          <w:sz w:val="24"/>
          <w:szCs w:val="24"/>
        </w:rPr>
      </w:pPr>
      <w:r w:rsidRPr="00876A5E">
        <w:rPr>
          <w:rFonts w:ascii="Times New Roman" w:hAnsi="Times New Roman" w:cs="Times New Roman"/>
          <w:kern w:val="0"/>
          <w:sz w:val="24"/>
          <w:szCs w:val="24"/>
        </w:rPr>
        <w:t>Birden fazla ALES sonuç belgesine sahip olan adaylar, başvurularında yalnızca tek bir ALES puanını esas almalı ve sistem üzerinden yalnızca bir ALES sonucunu seçmelidir. Birden fazla ALES puanına ilişkin beyanda bulunulması veya farklı ALES sonuç belgelerinin sisteme yüklenmesi, değerlendirme sürecinde karışıklığa yol açabilir ve sistem tarafından daha düşük puanlı ALES sonucu dikkate alınabilir. Bu durumdan doğabilecek tüm sonuçlardan aday sorumludur. Başvuruda kullanılmayan ALES sonuç belgeleri sisteme yüklenmemelidir.</w:t>
      </w:r>
    </w:p>
    <w:p w14:paraId="4462FCF4" w14:textId="77777777" w:rsidR="00876A5E" w:rsidRDefault="00876A5E" w:rsidP="008F03A8">
      <w:pPr>
        <w:tabs>
          <w:tab w:val="left" w:pos="284"/>
        </w:tabs>
        <w:spacing w:after="0" w:line="276" w:lineRule="auto"/>
        <w:jc w:val="both"/>
        <w:rPr>
          <w:rFonts w:ascii="Times New Roman" w:hAnsi="Times New Roman" w:cs="Times New Roman"/>
          <w:kern w:val="0"/>
          <w:sz w:val="24"/>
          <w:szCs w:val="24"/>
        </w:rPr>
      </w:pPr>
    </w:p>
    <w:p w14:paraId="60D0EBE5" w14:textId="7D17F54A" w:rsidR="00936A6B" w:rsidRPr="00063697" w:rsidRDefault="00936A6B" w:rsidP="008F03A8">
      <w:pPr>
        <w:pStyle w:val="ListeParagraf"/>
        <w:numPr>
          <w:ilvl w:val="0"/>
          <w:numId w:val="11"/>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63697">
        <w:rPr>
          <w:rFonts w:ascii="Times New Roman" w:eastAsia="Times New Roman" w:hAnsi="Times New Roman" w:cs="Times New Roman"/>
          <w:b/>
          <w:bCs/>
          <w:color w:val="215E99" w:themeColor="text2" w:themeTint="BF"/>
          <w:kern w:val="0"/>
          <w:sz w:val="28"/>
          <w:szCs w:val="28"/>
          <w:lang w:eastAsia="tr-TR"/>
          <w14:ligatures w14:val="none"/>
        </w:rPr>
        <w:t>ALES puanının geçerlilik süresi ne kadardır?</w:t>
      </w:r>
    </w:p>
    <w:p w14:paraId="49F69B6A" w14:textId="77777777" w:rsidR="00936A6B" w:rsidRDefault="00936A6B" w:rsidP="008F03A8">
      <w:pPr>
        <w:tabs>
          <w:tab w:val="left" w:pos="284"/>
        </w:tabs>
        <w:spacing w:after="0" w:line="276" w:lineRule="auto"/>
        <w:jc w:val="both"/>
        <w:rPr>
          <w:rFonts w:ascii="Times New Roman" w:hAnsi="Times New Roman" w:cs="Times New Roman"/>
          <w:kern w:val="0"/>
          <w:sz w:val="24"/>
          <w:szCs w:val="24"/>
        </w:rPr>
      </w:pPr>
      <w:r w:rsidRPr="00341E5D">
        <w:rPr>
          <w:rFonts w:ascii="Times New Roman" w:hAnsi="Times New Roman" w:cs="Times New Roman"/>
          <w:kern w:val="0"/>
          <w:sz w:val="24"/>
          <w:szCs w:val="24"/>
        </w:rPr>
        <w:t>ALES puanları, sınav sonuçlarının açıklandığı tarihten itibaren 5 (beş) yıl süreyle geçerlidir.</w:t>
      </w:r>
      <w:r w:rsidRPr="00341E5D">
        <w:rPr>
          <w:rFonts w:ascii="Times New Roman" w:hAnsi="Times New Roman" w:cs="Times New Roman"/>
          <w:kern w:val="0"/>
          <w:sz w:val="24"/>
          <w:szCs w:val="24"/>
        </w:rPr>
        <w:br/>
        <w:t>Bu sürenin dışında kalan ALES puanları başvurularda kullanılamaz.</w:t>
      </w:r>
    </w:p>
    <w:p w14:paraId="43F45D59" w14:textId="77777777" w:rsidR="00063697" w:rsidRPr="00341E5D" w:rsidRDefault="00063697" w:rsidP="008F03A8">
      <w:pPr>
        <w:tabs>
          <w:tab w:val="left" w:pos="284"/>
        </w:tabs>
        <w:spacing w:after="0" w:line="276" w:lineRule="auto"/>
        <w:jc w:val="both"/>
        <w:rPr>
          <w:rFonts w:ascii="Times New Roman" w:hAnsi="Times New Roman" w:cs="Times New Roman"/>
          <w:kern w:val="0"/>
          <w:sz w:val="24"/>
          <w:szCs w:val="24"/>
        </w:rPr>
      </w:pPr>
    </w:p>
    <w:p w14:paraId="0016CBCB" w14:textId="6B297F25" w:rsidR="00936A6B" w:rsidRPr="00063697" w:rsidRDefault="00936A6B" w:rsidP="008F03A8">
      <w:pPr>
        <w:pStyle w:val="ListeParagraf"/>
        <w:numPr>
          <w:ilvl w:val="0"/>
          <w:numId w:val="11"/>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63697">
        <w:rPr>
          <w:rFonts w:ascii="Times New Roman" w:eastAsia="Times New Roman" w:hAnsi="Times New Roman" w:cs="Times New Roman"/>
          <w:b/>
          <w:bCs/>
          <w:color w:val="215E99" w:themeColor="text2" w:themeTint="BF"/>
          <w:kern w:val="0"/>
          <w:sz w:val="28"/>
          <w:szCs w:val="28"/>
          <w:lang w:eastAsia="tr-TR"/>
          <w14:ligatures w14:val="none"/>
        </w:rPr>
        <w:t>Tezli yüksek lisans ve doktora programlarına başvurularda ALES zorunlu mudur?</w:t>
      </w:r>
    </w:p>
    <w:p w14:paraId="779C83FA" w14:textId="5736556F" w:rsidR="00EB7954" w:rsidRDefault="00936A6B" w:rsidP="00EB7954">
      <w:pPr>
        <w:tabs>
          <w:tab w:val="left" w:pos="284"/>
        </w:tabs>
        <w:spacing w:after="0" w:line="276" w:lineRule="auto"/>
        <w:jc w:val="both"/>
        <w:rPr>
          <w:rFonts w:ascii="Times New Roman" w:hAnsi="Times New Roman" w:cs="Times New Roman"/>
          <w:kern w:val="0"/>
          <w:sz w:val="24"/>
          <w:szCs w:val="24"/>
        </w:rPr>
      </w:pPr>
      <w:r w:rsidRPr="00341E5D">
        <w:rPr>
          <w:rFonts w:ascii="Times New Roman" w:hAnsi="Times New Roman" w:cs="Times New Roman"/>
          <w:kern w:val="0"/>
          <w:sz w:val="24"/>
          <w:szCs w:val="24"/>
        </w:rPr>
        <w:t>Resim,</w:t>
      </w:r>
      <w:r w:rsidR="004C2FEC">
        <w:rPr>
          <w:rFonts w:ascii="Times New Roman" w:hAnsi="Times New Roman" w:cs="Times New Roman"/>
          <w:kern w:val="0"/>
          <w:sz w:val="24"/>
          <w:szCs w:val="24"/>
        </w:rPr>
        <w:t xml:space="preserve"> </w:t>
      </w:r>
      <w:r w:rsidRPr="00341E5D">
        <w:rPr>
          <w:rFonts w:ascii="Times New Roman" w:hAnsi="Times New Roman" w:cs="Times New Roman"/>
          <w:kern w:val="0"/>
          <w:sz w:val="24"/>
          <w:szCs w:val="24"/>
        </w:rPr>
        <w:t xml:space="preserve">Müzikoloji tezli yüksek lisans programları hariç diğer </w:t>
      </w:r>
      <w:r w:rsidR="00D32559">
        <w:rPr>
          <w:rFonts w:ascii="Times New Roman" w:hAnsi="Times New Roman" w:cs="Times New Roman"/>
          <w:kern w:val="0"/>
          <w:sz w:val="24"/>
          <w:szCs w:val="24"/>
        </w:rPr>
        <w:t>t</w:t>
      </w:r>
      <w:r w:rsidRPr="00341E5D">
        <w:rPr>
          <w:rFonts w:ascii="Times New Roman" w:hAnsi="Times New Roman" w:cs="Times New Roman"/>
          <w:kern w:val="0"/>
          <w:sz w:val="24"/>
          <w:szCs w:val="24"/>
        </w:rPr>
        <w:t>ezli yüksek lisans ve doktora programlarına başvurularda ALES puanı zorunludur.</w:t>
      </w:r>
    </w:p>
    <w:p w14:paraId="0594DCCD" w14:textId="335C5102" w:rsidR="00936A6B" w:rsidRDefault="00936A6B" w:rsidP="00EB7954">
      <w:pPr>
        <w:tabs>
          <w:tab w:val="left" w:pos="284"/>
        </w:tabs>
        <w:spacing w:after="0" w:line="276" w:lineRule="auto"/>
        <w:jc w:val="both"/>
        <w:rPr>
          <w:rFonts w:ascii="Times New Roman" w:hAnsi="Times New Roman" w:cs="Times New Roman"/>
          <w:kern w:val="0"/>
          <w:sz w:val="24"/>
          <w:szCs w:val="24"/>
        </w:rPr>
      </w:pPr>
      <w:r w:rsidRPr="00341E5D">
        <w:rPr>
          <w:rFonts w:ascii="Times New Roman" w:hAnsi="Times New Roman" w:cs="Times New Roman"/>
          <w:kern w:val="0"/>
          <w:sz w:val="24"/>
          <w:szCs w:val="24"/>
        </w:rPr>
        <w:t>Ancak; doktora, sanatta yeterlik, tıpta uzmanlık, diş hekimliğinde uzmanlık, veteriner hekimliğinde uzmanlık ve eczacılıkta uzmanlık mezunları için istisna uygulanmaktadır (bkz. Soru 5).</w:t>
      </w:r>
    </w:p>
    <w:p w14:paraId="7DE39727" w14:textId="77777777" w:rsidR="00063697" w:rsidRPr="00341E5D" w:rsidRDefault="00063697" w:rsidP="008F03A8">
      <w:pPr>
        <w:tabs>
          <w:tab w:val="left" w:pos="284"/>
        </w:tabs>
        <w:spacing w:after="0" w:line="276" w:lineRule="auto"/>
        <w:jc w:val="both"/>
        <w:rPr>
          <w:rFonts w:ascii="Times New Roman" w:hAnsi="Times New Roman" w:cs="Times New Roman"/>
          <w:kern w:val="0"/>
          <w:sz w:val="24"/>
          <w:szCs w:val="24"/>
        </w:rPr>
      </w:pPr>
    </w:p>
    <w:p w14:paraId="5A144E5C" w14:textId="02FA0D28" w:rsidR="00936A6B" w:rsidRPr="00063697" w:rsidRDefault="00936A6B" w:rsidP="008F03A8">
      <w:pPr>
        <w:pStyle w:val="ListeParagraf"/>
        <w:numPr>
          <w:ilvl w:val="0"/>
          <w:numId w:val="11"/>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63697">
        <w:rPr>
          <w:rFonts w:ascii="Times New Roman" w:eastAsia="Times New Roman" w:hAnsi="Times New Roman" w:cs="Times New Roman"/>
          <w:b/>
          <w:bCs/>
          <w:color w:val="215E99" w:themeColor="text2" w:themeTint="BF"/>
          <w:kern w:val="0"/>
          <w:sz w:val="28"/>
          <w:szCs w:val="28"/>
          <w:lang w:eastAsia="tr-TR"/>
          <w14:ligatures w14:val="none"/>
        </w:rPr>
        <w:t>Tezli yüksek lisans ve doktora programı başvurularında ALES’ten muaf adaylar var mıdır?</w:t>
      </w:r>
    </w:p>
    <w:p w14:paraId="580F0745" w14:textId="6F159CCB" w:rsidR="00936A6B" w:rsidRPr="00341E5D" w:rsidRDefault="00936A6B" w:rsidP="008F03A8">
      <w:pPr>
        <w:tabs>
          <w:tab w:val="left" w:pos="284"/>
        </w:tabs>
        <w:spacing w:after="0" w:line="276" w:lineRule="auto"/>
        <w:jc w:val="both"/>
        <w:rPr>
          <w:rFonts w:ascii="Times New Roman" w:hAnsi="Times New Roman" w:cs="Times New Roman"/>
          <w:kern w:val="0"/>
          <w:sz w:val="24"/>
          <w:szCs w:val="24"/>
        </w:rPr>
      </w:pPr>
      <w:r w:rsidRPr="00341E5D">
        <w:rPr>
          <w:rFonts w:ascii="Times New Roman" w:hAnsi="Times New Roman" w:cs="Times New Roman"/>
          <w:kern w:val="0"/>
          <w:sz w:val="24"/>
          <w:szCs w:val="24"/>
        </w:rPr>
        <w:lastRenderedPageBreak/>
        <w:t>Doktora, sanatta yeterlik, tıpta uzmanlık, diş hekimliğinde uzmanlık, veteriner hekimliğinde uzmanlık ve eczacılıkta uzmanlık mezunlarının tezli yüksek lisans ve doktora başvurularında ALES şartı aranmaz.</w:t>
      </w:r>
    </w:p>
    <w:p w14:paraId="5396D8D4" w14:textId="77777777" w:rsidR="00936A6B" w:rsidRDefault="00936A6B" w:rsidP="008F03A8">
      <w:pPr>
        <w:tabs>
          <w:tab w:val="left" w:pos="284"/>
        </w:tabs>
        <w:spacing w:after="0" w:line="276" w:lineRule="auto"/>
        <w:jc w:val="both"/>
        <w:rPr>
          <w:rFonts w:ascii="Times New Roman" w:hAnsi="Times New Roman" w:cs="Times New Roman"/>
          <w:kern w:val="0"/>
          <w:sz w:val="24"/>
          <w:szCs w:val="24"/>
        </w:rPr>
      </w:pPr>
      <w:r w:rsidRPr="00341E5D">
        <w:rPr>
          <w:rFonts w:ascii="Times New Roman" w:hAnsi="Times New Roman" w:cs="Times New Roman"/>
          <w:kern w:val="0"/>
          <w:sz w:val="24"/>
          <w:szCs w:val="24"/>
        </w:rPr>
        <w:t>Bu adayların ALES puanı, değerlendirmede 75 puan olarak kabul edilir.</w:t>
      </w:r>
      <w:r w:rsidRPr="00341E5D">
        <w:rPr>
          <w:rFonts w:ascii="Times New Roman" w:hAnsi="Times New Roman" w:cs="Times New Roman"/>
          <w:kern w:val="0"/>
          <w:sz w:val="24"/>
          <w:szCs w:val="24"/>
        </w:rPr>
        <w:br/>
        <w:t>Ancak adayın, başvurduğu program için kabul edilen puan türünde 75’in üzerinde geçerli bir ALES puanı bulunması hâlinde, beyan edilen bu puan değerlendirmeye esas alınır.</w:t>
      </w:r>
    </w:p>
    <w:p w14:paraId="42CBA54C" w14:textId="77777777" w:rsidR="00063697" w:rsidRPr="00341E5D" w:rsidRDefault="00063697" w:rsidP="008F03A8">
      <w:pPr>
        <w:tabs>
          <w:tab w:val="left" w:pos="284"/>
        </w:tabs>
        <w:spacing w:after="0" w:line="276" w:lineRule="auto"/>
        <w:jc w:val="both"/>
        <w:rPr>
          <w:rFonts w:ascii="Times New Roman" w:hAnsi="Times New Roman" w:cs="Times New Roman"/>
          <w:kern w:val="0"/>
          <w:sz w:val="24"/>
          <w:szCs w:val="24"/>
        </w:rPr>
      </w:pPr>
    </w:p>
    <w:p w14:paraId="74351565" w14:textId="03CB3579" w:rsidR="00936A6B" w:rsidRPr="00063697" w:rsidRDefault="00936A6B" w:rsidP="008F03A8">
      <w:pPr>
        <w:pStyle w:val="ListeParagraf"/>
        <w:numPr>
          <w:ilvl w:val="0"/>
          <w:numId w:val="11"/>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63697">
        <w:rPr>
          <w:rFonts w:ascii="Times New Roman" w:eastAsia="Times New Roman" w:hAnsi="Times New Roman" w:cs="Times New Roman"/>
          <w:b/>
          <w:bCs/>
          <w:color w:val="215E99" w:themeColor="text2" w:themeTint="BF"/>
          <w:kern w:val="0"/>
          <w:sz w:val="28"/>
          <w:szCs w:val="28"/>
          <w:lang w:eastAsia="tr-TR"/>
          <w14:ligatures w14:val="none"/>
        </w:rPr>
        <w:t>Tezsiz yüksek lisans programlarında ALES şartı aranır mı?</w:t>
      </w:r>
    </w:p>
    <w:p w14:paraId="124836ED" w14:textId="288799F6" w:rsidR="00063697" w:rsidRPr="00341E5D" w:rsidRDefault="00936A6B" w:rsidP="006E6FB3">
      <w:pPr>
        <w:tabs>
          <w:tab w:val="left" w:pos="284"/>
        </w:tabs>
        <w:spacing w:after="0" w:line="276" w:lineRule="auto"/>
        <w:rPr>
          <w:rFonts w:ascii="Times New Roman" w:hAnsi="Times New Roman" w:cs="Times New Roman"/>
          <w:kern w:val="0"/>
          <w:sz w:val="24"/>
          <w:szCs w:val="24"/>
        </w:rPr>
      </w:pPr>
      <w:r w:rsidRPr="00341E5D">
        <w:rPr>
          <w:rFonts w:ascii="Times New Roman" w:hAnsi="Times New Roman" w:cs="Times New Roman"/>
          <w:kern w:val="0"/>
          <w:sz w:val="24"/>
          <w:szCs w:val="24"/>
        </w:rPr>
        <w:t>Tezsiz yüksek lisans programlarında ALES şartı aranmaz.</w:t>
      </w:r>
      <w:r w:rsidRPr="00341E5D">
        <w:rPr>
          <w:rFonts w:ascii="Times New Roman" w:hAnsi="Times New Roman" w:cs="Times New Roman"/>
          <w:kern w:val="0"/>
          <w:sz w:val="24"/>
          <w:szCs w:val="24"/>
        </w:rPr>
        <w:br/>
      </w:r>
    </w:p>
    <w:p w14:paraId="368CA2BE" w14:textId="1AFC044E" w:rsidR="00E12A12" w:rsidRPr="0026238C" w:rsidRDefault="00063697" w:rsidP="008F03A8">
      <w:pPr>
        <w:spacing w:before="100" w:beforeAutospacing="1" w:after="100" w:afterAutospacing="1" w:line="240" w:lineRule="auto"/>
        <w:jc w:val="both"/>
        <w:outlineLvl w:val="0"/>
        <w:rPr>
          <w:rFonts w:ascii="Times New Roman" w:eastAsia="Times New Roman" w:hAnsi="Times New Roman" w:cs="Times New Roman"/>
          <w:b/>
          <w:bCs/>
          <w:color w:val="EE0000"/>
          <w:kern w:val="36"/>
          <w:sz w:val="32"/>
          <w:szCs w:val="32"/>
          <w:lang w:eastAsia="tr-TR"/>
          <w14:ligatures w14:val="none"/>
        </w:rPr>
      </w:pPr>
      <w:r w:rsidRPr="0026238C">
        <w:rPr>
          <w:rFonts w:ascii="Times New Roman" w:eastAsia="Times New Roman" w:hAnsi="Times New Roman" w:cs="Times New Roman"/>
          <w:b/>
          <w:bCs/>
          <w:color w:val="EE0000"/>
          <w:kern w:val="36"/>
          <w:sz w:val="32"/>
          <w:szCs w:val="32"/>
          <w:lang w:eastAsia="tr-TR"/>
          <w14:ligatures w14:val="none"/>
        </w:rPr>
        <w:t>YABANCI DİL ŞARTI</w:t>
      </w:r>
    </w:p>
    <w:p w14:paraId="4C4C29DD" w14:textId="07E45622" w:rsidR="00E12A12" w:rsidRPr="001D5126" w:rsidRDefault="00E12A12" w:rsidP="008F03A8">
      <w:pPr>
        <w:pStyle w:val="ListeParagraf"/>
        <w:numPr>
          <w:ilvl w:val="0"/>
          <w:numId w:val="14"/>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1D5126">
        <w:rPr>
          <w:rFonts w:ascii="Times New Roman" w:eastAsia="Times New Roman" w:hAnsi="Times New Roman" w:cs="Times New Roman"/>
          <w:b/>
          <w:bCs/>
          <w:color w:val="215E99" w:themeColor="text2" w:themeTint="BF"/>
          <w:kern w:val="0"/>
          <w:sz w:val="28"/>
          <w:szCs w:val="28"/>
          <w:lang w:eastAsia="tr-TR"/>
          <w14:ligatures w14:val="none"/>
        </w:rPr>
        <w:t>Yabancı dil şartı hangi programlar için geçerlidir?</w:t>
      </w:r>
    </w:p>
    <w:p w14:paraId="33901B68" w14:textId="77777777" w:rsidR="00781DB5" w:rsidRDefault="00E12A12" w:rsidP="008F03A8">
      <w:pPr>
        <w:tabs>
          <w:tab w:val="left" w:pos="284"/>
        </w:tabs>
        <w:spacing w:after="0" w:line="276" w:lineRule="auto"/>
        <w:jc w:val="both"/>
        <w:rPr>
          <w:rFonts w:ascii="Times New Roman" w:eastAsia="Times New Roman" w:hAnsi="Times New Roman" w:cs="Times New Roman"/>
          <w:b/>
          <w:bCs/>
          <w:color w:val="215E99" w:themeColor="text2" w:themeTint="BF"/>
          <w:kern w:val="0"/>
          <w:sz w:val="28"/>
          <w:szCs w:val="28"/>
          <w:lang w:eastAsia="tr-TR"/>
          <w14:ligatures w14:val="none"/>
        </w:rPr>
      </w:pPr>
      <w:r w:rsidRPr="00341E5D">
        <w:rPr>
          <w:rFonts w:ascii="Times New Roman" w:hAnsi="Times New Roman" w:cs="Times New Roman"/>
          <w:kern w:val="0"/>
          <w:sz w:val="24"/>
          <w:szCs w:val="24"/>
        </w:rPr>
        <w:t>Yabancı dil şartı</w:t>
      </w:r>
      <w:r w:rsidR="00CC3BA4">
        <w:rPr>
          <w:rFonts w:ascii="Times New Roman" w:hAnsi="Times New Roman" w:cs="Times New Roman"/>
          <w:kern w:val="0"/>
          <w:sz w:val="24"/>
          <w:szCs w:val="24"/>
        </w:rPr>
        <w:t xml:space="preserve"> </w:t>
      </w:r>
      <w:r w:rsidR="0036598C">
        <w:rPr>
          <w:rFonts w:ascii="Times New Roman" w:hAnsi="Times New Roman" w:cs="Times New Roman"/>
          <w:kern w:val="0"/>
          <w:sz w:val="24"/>
          <w:szCs w:val="24"/>
        </w:rPr>
        <w:t xml:space="preserve">İngiliz Dili Eğitimi Tezli Yüksek Lisans ve </w:t>
      </w:r>
      <w:r w:rsidRPr="00341E5D">
        <w:rPr>
          <w:rFonts w:ascii="Times New Roman" w:hAnsi="Times New Roman" w:cs="Times New Roman"/>
          <w:kern w:val="0"/>
          <w:sz w:val="24"/>
          <w:szCs w:val="24"/>
        </w:rPr>
        <w:t>doktora programlarına başvuran</w:t>
      </w:r>
      <w:r w:rsidR="00781DB5">
        <w:rPr>
          <w:rFonts w:ascii="Times New Roman" w:hAnsi="Times New Roman" w:cs="Times New Roman"/>
          <w:kern w:val="0"/>
          <w:sz w:val="24"/>
          <w:szCs w:val="24"/>
        </w:rPr>
        <w:t xml:space="preserve"> </w:t>
      </w:r>
      <w:r w:rsidRPr="00341E5D">
        <w:rPr>
          <w:rFonts w:ascii="Times New Roman" w:hAnsi="Times New Roman" w:cs="Times New Roman"/>
          <w:kern w:val="0"/>
          <w:sz w:val="24"/>
          <w:szCs w:val="24"/>
        </w:rPr>
        <w:t>adaylar için aranmaktadır.</w:t>
      </w:r>
      <w:r w:rsidR="00781DB5" w:rsidRPr="00781DB5">
        <w:t xml:space="preserve"> </w:t>
      </w:r>
      <w:r w:rsidR="00781DB5" w:rsidRPr="00781DB5">
        <w:rPr>
          <w:rFonts w:ascii="Times New Roman" w:hAnsi="Times New Roman" w:cs="Times New Roman"/>
          <w:kern w:val="0"/>
          <w:sz w:val="24"/>
          <w:szCs w:val="24"/>
        </w:rPr>
        <w:t>Adayların, başvuruda kullanacakları yabancı dil puanlarına ilişkin resmi nitelikteki kanıtlayıcı belgeleri sisteme yüklemeleri zorunludur.</w:t>
      </w:r>
      <w:r w:rsidRPr="00341E5D">
        <w:rPr>
          <w:rFonts w:ascii="Times New Roman" w:hAnsi="Times New Roman" w:cs="Times New Roman"/>
          <w:kern w:val="0"/>
          <w:sz w:val="24"/>
          <w:szCs w:val="24"/>
        </w:rPr>
        <w:br/>
      </w:r>
    </w:p>
    <w:p w14:paraId="09A563C5" w14:textId="39D7E99A" w:rsidR="00E12A12" w:rsidRPr="00C00061" w:rsidRDefault="0036598C" w:rsidP="00C00061">
      <w:pPr>
        <w:pStyle w:val="ListeParagraf"/>
        <w:numPr>
          <w:ilvl w:val="0"/>
          <w:numId w:val="14"/>
        </w:numPr>
        <w:tabs>
          <w:tab w:val="left" w:pos="284"/>
        </w:tabs>
        <w:spacing w:after="0" w:line="276" w:lineRule="auto"/>
        <w:ind w:left="284" w:hanging="284"/>
        <w:jc w:val="both"/>
        <w:rPr>
          <w:rFonts w:ascii="Times New Roman" w:eastAsia="Times New Roman" w:hAnsi="Times New Roman" w:cs="Times New Roman"/>
          <w:b/>
          <w:bCs/>
          <w:color w:val="215E99" w:themeColor="text2" w:themeTint="BF"/>
          <w:kern w:val="0"/>
          <w:sz w:val="28"/>
          <w:szCs w:val="28"/>
          <w:lang w:eastAsia="tr-TR"/>
          <w14:ligatures w14:val="none"/>
        </w:rPr>
      </w:pPr>
      <w:r w:rsidRPr="00C00061">
        <w:rPr>
          <w:rFonts w:ascii="Times New Roman" w:eastAsia="Times New Roman" w:hAnsi="Times New Roman" w:cs="Times New Roman"/>
          <w:b/>
          <w:bCs/>
          <w:color w:val="215E99" w:themeColor="text2" w:themeTint="BF"/>
          <w:kern w:val="0"/>
          <w:sz w:val="28"/>
          <w:szCs w:val="28"/>
          <w:lang w:eastAsia="tr-TR"/>
          <w14:ligatures w14:val="none"/>
        </w:rPr>
        <w:t xml:space="preserve">İngiliz Dili Eğitimi Tezli Yüksek Lisans ve doktora </w:t>
      </w:r>
      <w:r w:rsidR="00E12A12" w:rsidRPr="00C00061">
        <w:rPr>
          <w:rFonts w:ascii="Times New Roman" w:eastAsia="Times New Roman" w:hAnsi="Times New Roman" w:cs="Times New Roman"/>
          <w:b/>
          <w:bCs/>
          <w:color w:val="215E99" w:themeColor="text2" w:themeTint="BF"/>
          <w:kern w:val="0"/>
          <w:sz w:val="28"/>
          <w:szCs w:val="28"/>
          <w:lang w:eastAsia="tr-TR"/>
          <w14:ligatures w14:val="none"/>
        </w:rPr>
        <w:t>başvuruları için asgari yabancı dil puanı kaçtır?</w:t>
      </w:r>
    </w:p>
    <w:p w14:paraId="3A09836F" w14:textId="40407AF5" w:rsidR="0036598C" w:rsidRPr="00EB7954" w:rsidRDefault="0036598C" w:rsidP="008F03A8">
      <w:pPr>
        <w:spacing w:after="0" w:line="240" w:lineRule="auto"/>
        <w:jc w:val="both"/>
        <w:rPr>
          <w:rFonts w:ascii="Times New Roman" w:eastAsia="Times New Roman" w:hAnsi="Times New Roman" w:cs="Times New Roman"/>
          <w:kern w:val="0"/>
          <w:sz w:val="24"/>
          <w:szCs w:val="24"/>
          <w:lang w:eastAsia="tr-TR"/>
          <w14:ligatures w14:val="none"/>
        </w:rPr>
      </w:pPr>
      <w:r w:rsidRPr="00EB7954">
        <w:rPr>
          <w:rFonts w:ascii="Times New Roman" w:eastAsia="Times New Roman" w:hAnsi="Times New Roman" w:cs="Times New Roman"/>
          <w:kern w:val="0"/>
          <w:sz w:val="24"/>
          <w:szCs w:val="24"/>
          <w:lang w:eastAsia="tr-TR"/>
          <w14:ligatures w14:val="none"/>
        </w:rPr>
        <w:t>İngiliz Dili Eğitimi Tezli Yüksek Lisans:</w:t>
      </w:r>
    </w:p>
    <w:p w14:paraId="1A041411" w14:textId="77777777" w:rsidR="0036598C" w:rsidRPr="00EB7954" w:rsidRDefault="0036598C" w:rsidP="009C5627">
      <w:pPr>
        <w:numPr>
          <w:ilvl w:val="0"/>
          <w:numId w:val="21"/>
        </w:numPr>
        <w:tabs>
          <w:tab w:val="clear" w:pos="720"/>
          <w:tab w:val="num" w:pos="851"/>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EB7954">
        <w:rPr>
          <w:rFonts w:ascii="Times New Roman" w:eastAsia="Times New Roman" w:hAnsi="Times New Roman" w:cs="Times New Roman"/>
          <w:kern w:val="0"/>
          <w:sz w:val="24"/>
          <w:szCs w:val="24"/>
          <w:lang w:eastAsia="tr-TR"/>
          <w14:ligatures w14:val="none"/>
        </w:rPr>
        <w:t xml:space="preserve">YDS / e-YDS / YÖKDİL: en az 85 puan </w:t>
      </w:r>
    </w:p>
    <w:p w14:paraId="29828261" w14:textId="77777777" w:rsidR="0036598C" w:rsidRPr="00EB7954" w:rsidRDefault="0036598C" w:rsidP="009C5627">
      <w:pPr>
        <w:numPr>
          <w:ilvl w:val="0"/>
          <w:numId w:val="21"/>
        </w:numPr>
        <w:tabs>
          <w:tab w:val="clear" w:pos="720"/>
          <w:tab w:val="num" w:pos="851"/>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EB7954">
        <w:rPr>
          <w:rFonts w:ascii="Times New Roman" w:eastAsia="Times New Roman" w:hAnsi="Times New Roman" w:cs="Times New Roman"/>
          <w:kern w:val="0"/>
          <w:sz w:val="24"/>
          <w:szCs w:val="24"/>
          <w:lang w:eastAsia="tr-TR"/>
          <w14:ligatures w14:val="none"/>
        </w:rPr>
        <w:t xml:space="preserve">ÖSYM tarafından eşdeğer kabul edilen uluslararası sınavlar: 85 puan muadili </w:t>
      </w:r>
    </w:p>
    <w:p w14:paraId="0ED0918B" w14:textId="77777777" w:rsidR="0036598C" w:rsidRPr="00EB7954" w:rsidRDefault="0036598C" w:rsidP="009C5627">
      <w:pPr>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EB7954">
        <w:rPr>
          <w:rFonts w:ascii="Times New Roman" w:eastAsia="Times New Roman" w:hAnsi="Times New Roman" w:cs="Times New Roman"/>
          <w:kern w:val="0"/>
          <w:sz w:val="24"/>
          <w:szCs w:val="24"/>
          <w:lang w:eastAsia="tr-TR"/>
          <w14:ligatures w14:val="none"/>
        </w:rPr>
        <w:t>Doktora Programları:</w:t>
      </w:r>
    </w:p>
    <w:p w14:paraId="726C2DDA" w14:textId="77777777" w:rsidR="0036598C" w:rsidRPr="00EB7954" w:rsidRDefault="0036598C" w:rsidP="009C5627">
      <w:pPr>
        <w:numPr>
          <w:ilvl w:val="0"/>
          <w:numId w:val="22"/>
        </w:numPr>
        <w:tabs>
          <w:tab w:val="clear" w:pos="720"/>
          <w:tab w:val="num" w:pos="851"/>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EB7954">
        <w:rPr>
          <w:rFonts w:ascii="Times New Roman" w:eastAsia="Times New Roman" w:hAnsi="Times New Roman" w:cs="Times New Roman"/>
          <w:kern w:val="0"/>
          <w:sz w:val="24"/>
          <w:szCs w:val="24"/>
          <w:lang w:eastAsia="tr-TR"/>
          <w14:ligatures w14:val="none"/>
        </w:rPr>
        <w:t xml:space="preserve">YDS / e-YDS / YÖKDİL: en az 55 puan </w:t>
      </w:r>
    </w:p>
    <w:p w14:paraId="3B27F26A" w14:textId="77777777" w:rsidR="0036598C" w:rsidRPr="00EB7954" w:rsidRDefault="0036598C" w:rsidP="009C5627">
      <w:pPr>
        <w:numPr>
          <w:ilvl w:val="0"/>
          <w:numId w:val="22"/>
        </w:numPr>
        <w:tabs>
          <w:tab w:val="clear" w:pos="720"/>
          <w:tab w:val="num" w:pos="851"/>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EB7954">
        <w:rPr>
          <w:rFonts w:ascii="Times New Roman" w:eastAsia="Times New Roman" w:hAnsi="Times New Roman" w:cs="Times New Roman"/>
          <w:kern w:val="0"/>
          <w:sz w:val="24"/>
          <w:szCs w:val="24"/>
          <w:lang w:eastAsia="tr-TR"/>
          <w14:ligatures w14:val="none"/>
        </w:rPr>
        <w:t>ÖSYM eşdeğerliği olan uluslararası sınavlar: 55 puan muadili</w:t>
      </w:r>
    </w:p>
    <w:p w14:paraId="00A2487C" w14:textId="77777777" w:rsidR="00781DB5" w:rsidRDefault="00781DB5" w:rsidP="008F03A8">
      <w:pPr>
        <w:spacing w:after="0" w:line="240" w:lineRule="auto"/>
        <w:jc w:val="both"/>
        <w:rPr>
          <w:rFonts w:ascii="Times New Roman" w:eastAsia="Times New Roman" w:hAnsi="Times New Roman" w:cs="Times New Roman"/>
          <w:kern w:val="0"/>
          <w:sz w:val="24"/>
          <w:szCs w:val="24"/>
          <w:lang w:eastAsia="tr-TR"/>
          <w14:ligatures w14:val="none"/>
        </w:rPr>
      </w:pPr>
    </w:p>
    <w:p w14:paraId="4990335D" w14:textId="28D868B3" w:rsidR="00E12A12" w:rsidRPr="001D5126" w:rsidRDefault="00E12A12" w:rsidP="008F03A8">
      <w:pPr>
        <w:pStyle w:val="ListeParagraf"/>
        <w:numPr>
          <w:ilvl w:val="0"/>
          <w:numId w:val="14"/>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1D5126">
        <w:rPr>
          <w:rFonts w:ascii="Times New Roman" w:eastAsia="Times New Roman" w:hAnsi="Times New Roman" w:cs="Times New Roman"/>
          <w:b/>
          <w:bCs/>
          <w:color w:val="215E99" w:themeColor="text2" w:themeTint="BF"/>
          <w:kern w:val="0"/>
          <w:sz w:val="28"/>
          <w:szCs w:val="28"/>
          <w:lang w:eastAsia="tr-TR"/>
          <w14:ligatures w14:val="none"/>
        </w:rPr>
        <w:t>Hangi yabancı dil sınavları kabul edilmektedir?</w:t>
      </w:r>
    </w:p>
    <w:p w14:paraId="3C0F5558" w14:textId="77777777" w:rsidR="00E12A12" w:rsidRDefault="00E12A12" w:rsidP="008F03A8">
      <w:pPr>
        <w:tabs>
          <w:tab w:val="left" w:pos="284"/>
        </w:tabs>
        <w:spacing w:after="0" w:line="276" w:lineRule="auto"/>
        <w:jc w:val="both"/>
        <w:rPr>
          <w:rFonts w:ascii="Times New Roman" w:hAnsi="Times New Roman" w:cs="Times New Roman"/>
          <w:kern w:val="0"/>
          <w:sz w:val="24"/>
          <w:szCs w:val="24"/>
        </w:rPr>
      </w:pPr>
      <w:r w:rsidRPr="00341E5D">
        <w:rPr>
          <w:rFonts w:ascii="Times New Roman" w:hAnsi="Times New Roman" w:cs="Times New Roman"/>
          <w:kern w:val="0"/>
          <w:sz w:val="24"/>
          <w:szCs w:val="24"/>
        </w:rPr>
        <w:t>Yükseköğretim Kurulu tarafından kabul edilen YDS, e-YDS ve YÖKDİL sınavları ile</w:t>
      </w:r>
      <w:r w:rsidRPr="00341E5D">
        <w:rPr>
          <w:rFonts w:ascii="Times New Roman" w:hAnsi="Times New Roman" w:cs="Times New Roman"/>
          <w:kern w:val="0"/>
          <w:sz w:val="24"/>
          <w:szCs w:val="24"/>
        </w:rPr>
        <w:br/>
        <w:t>ÖSYM tarafından eşdeğerliği kabul edilen uluslararası yabancı dil sınavları geçerlidir.</w:t>
      </w:r>
    </w:p>
    <w:p w14:paraId="3EE43C98" w14:textId="77777777" w:rsidR="00EE4FF2" w:rsidRPr="00341E5D" w:rsidRDefault="00EE4FF2" w:rsidP="008F03A8">
      <w:pPr>
        <w:tabs>
          <w:tab w:val="left" w:pos="284"/>
        </w:tabs>
        <w:spacing w:after="0" w:line="276" w:lineRule="auto"/>
        <w:jc w:val="both"/>
        <w:rPr>
          <w:rFonts w:ascii="Times New Roman" w:hAnsi="Times New Roman" w:cs="Times New Roman"/>
          <w:kern w:val="0"/>
          <w:sz w:val="24"/>
          <w:szCs w:val="24"/>
        </w:rPr>
      </w:pPr>
    </w:p>
    <w:p w14:paraId="3349F3A7" w14:textId="1D12B0E7" w:rsidR="00E12A12" w:rsidRPr="001D5126" w:rsidRDefault="00E12A12" w:rsidP="008F03A8">
      <w:pPr>
        <w:pStyle w:val="ListeParagraf"/>
        <w:numPr>
          <w:ilvl w:val="0"/>
          <w:numId w:val="14"/>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1D5126">
        <w:rPr>
          <w:rFonts w:ascii="Times New Roman" w:eastAsia="Times New Roman" w:hAnsi="Times New Roman" w:cs="Times New Roman"/>
          <w:b/>
          <w:bCs/>
          <w:color w:val="215E99" w:themeColor="text2" w:themeTint="BF"/>
          <w:kern w:val="0"/>
          <w:sz w:val="28"/>
          <w:szCs w:val="28"/>
          <w:lang w:eastAsia="tr-TR"/>
          <w14:ligatures w14:val="none"/>
        </w:rPr>
        <w:t>Yabancı dil sınavlarının geçerlilik süresi ne kadardır?</w:t>
      </w:r>
    </w:p>
    <w:p w14:paraId="3715099D" w14:textId="77777777" w:rsidR="00E12A12" w:rsidRPr="00341E5D" w:rsidRDefault="00E12A12" w:rsidP="009C5627">
      <w:pPr>
        <w:numPr>
          <w:ilvl w:val="0"/>
          <w:numId w:val="3"/>
        </w:numPr>
        <w:tabs>
          <w:tab w:val="left" w:pos="851"/>
        </w:tabs>
        <w:spacing w:after="0" w:line="276" w:lineRule="auto"/>
        <w:ind w:left="567" w:hanging="283"/>
        <w:jc w:val="both"/>
        <w:rPr>
          <w:rFonts w:ascii="Times New Roman" w:hAnsi="Times New Roman" w:cs="Times New Roman"/>
          <w:kern w:val="0"/>
          <w:sz w:val="24"/>
          <w:szCs w:val="24"/>
        </w:rPr>
      </w:pPr>
      <w:r w:rsidRPr="00341E5D">
        <w:rPr>
          <w:rFonts w:ascii="Times New Roman" w:hAnsi="Times New Roman" w:cs="Times New Roman"/>
          <w:kern w:val="0"/>
          <w:sz w:val="24"/>
          <w:szCs w:val="24"/>
        </w:rPr>
        <w:t>YDS, e-YDS ve YÖKDİL sınav sonuçları, sonuçların açıklandığı tarihten itibaren 5 (beş) yıl süreyle geçerlidir.</w:t>
      </w:r>
    </w:p>
    <w:p w14:paraId="3D1E8B80" w14:textId="77777777" w:rsidR="00E12A12" w:rsidRDefault="00E12A12" w:rsidP="009C5627">
      <w:pPr>
        <w:numPr>
          <w:ilvl w:val="0"/>
          <w:numId w:val="3"/>
        </w:numPr>
        <w:tabs>
          <w:tab w:val="left" w:pos="851"/>
        </w:tabs>
        <w:spacing w:after="0" w:line="276" w:lineRule="auto"/>
        <w:ind w:left="567" w:hanging="283"/>
        <w:jc w:val="both"/>
        <w:rPr>
          <w:rFonts w:ascii="Times New Roman" w:hAnsi="Times New Roman" w:cs="Times New Roman"/>
          <w:kern w:val="0"/>
          <w:sz w:val="24"/>
          <w:szCs w:val="24"/>
        </w:rPr>
      </w:pPr>
      <w:r w:rsidRPr="00341E5D">
        <w:rPr>
          <w:rFonts w:ascii="Times New Roman" w:hAnsi="Times New Roman" w:cs="Times New Roman"/>
          <w:kern w:val="0"/>
          <w:sz w:val="24"/>
          <w:szCs w:val="24"/>
        </w:rPr>
        <w:t>ÖSYM tarafından eşdeğerliği kabul edilen uluslararası sınavlarda, ilgili sınavı yapan kurum tarafından belirlenen geçerlilik süresi esas alınır.</w:t>
      </w:r>
    </w:p>
    <w:p w14:paraId="63800B7C" w14:textId="77777777" w:rsidR="00EE4FF2" w:rsidRPr="00341E5D" w:rsidRDefault="00EE4FF2" w:rsidP="008F03A8">
      <w:pPr>
        <w:tabs>
          <w:tab w:val="left" w:pos="284"/>
        </w:tabs>
        <w:spacing w:after="0" w:line="276" w:lineRule="auto"/>
        <w:jc w:val="both"/>
        <w:rPr>
          <w:rFonts w:ascii="Times New Roman" w:hAnsi="Times New Roman" w:cs="Times New Roman"/>
          <w:kern w:val="0"/>
          <w:sz w:val="24"/>
          <w:szCs w:val="24"/>
        </w:rPr>
      </w:pPr>
    </w:p>
    <w:p w14:paraId="57DA8192" w14:textId="41E080F9" w:rsidR="00E12A12" w:rsidRPr="001D5126" w:rsidRDefault="00E12A12" w:rsidP="008F03A8">
      <w:pPr>
        <w:pStyle w:val="ListeParagraf"/>
        <w:numPr>
          <w:ilvl w:val="0"/>
          <w:numId w:val="14"/>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1D5126">
        <w:rPr>
          <w:rFonts w:ascii="Times New Roman" w:eastAsia="Times New Roman" w:hAnsi="Times New Roman" w:cs="Times New Roman"/>
          <w:b/>
          <w:bCs/>
          <w:color w:val="215E99" w:themeColor="text2" w:themeTint="BF"/>
          <w:kern w:val="0"/>
          <w:sz w:val="28"/>
          <w:szCs w:val="28"/>
          <w:lang w:eastAsia="tr-TR"/>
          <w14:ligatures w14:val="none"/>
        </w:rPr>
        <w:t>Geçerlilik süresi dolmuş veya eşdeğerliği olmayan yabancı dil belgeleri kabul edilir mi?</w:t>
      </w:r>
    </w:p>
    <w:p w14:paraId="74A9903C" w14:textId="526B7FEB" w:rsidR="00E12A12" w:rsidRDefault="00E12A12" w:rsidP="008F03A8">
      <w:pPr>
        <w:tabs>
          <w:tab w:val="left" w:pos="284"/>
        </w:tabs>
        <w:spacing w:after="0" w:line="276" w:lineRule="auto"/>
        <w:jc w:val="both"/>
        <w:rPr>
          <w:rFonts w:ascii="Times New Roman" w:hAnsi="Times New Roman" w:cs="Times New Roman"/>
          <w:kern w:val="0"/>
          <w:sz w:val="24"/>
          <w:szCs w:val="24"/>
        </w:rPr>
      </w:pPr>
      <w:r w:rsidRPr="00341E5D">
        <w:rPr>
          <w:rFonts w:ascii="Times New Roman" w:hAnsi="Times New Roman" w:cs="Times New Roman"/>
          <w:kern w:val="0"/>
          <w:sz w:val="24"/>
          <w:szCs w:val="24"/>
        </w:rPr>
        <w:t>Geçerlilik süresi dolmuş, ÖSYM tarafından eşdeğerliği bulunmayan veya asgari puan şartını karşılamayan yabancı dil belgeleri değerlendirmeye alınmaz.</w:t>
      </w:r>
    </w:p>
    <w:p w14:paraId="75947C81" w14:textId="77777777" w:rsidR="0035435C" w:rsidRDefault="0035435C" w:rsidP="008F03A8">
      <w:pPr>
        <w:tabs>
          <w:tab w:val="left" w:pos="284"/>
        </w:tabs>
        <w:spacing w:after="0" w:line="276" w:lineRule="auto"/>
        <w:jc w:val="both"/>
        <w:rPr>
          <w:rFonts w:ascii="Times New Roman" w:hAnsi="Times New Roman" w:cs="Times New Roman"/>
          <w:kern w:val="0"/>
          <w:sz w:val="24"/>
          <w:szCs w:val="24"/>
        </w:rPr>
      </w:pPr>
    </w:p>
    <w:p w14:paraId="579DCD5B" w14:textId="55AF9170" w:rsidR="00BF2B72" w:rsidRPr="0026238C" w:rsidRDefault="00781DB5" w:rsidP="006E6FB3">
      <w:pPr>
        <w:spacing w:before="100" w:beforeAutospacing="1" w:after="100" w:afterAutospacing="1" w:line="240" w:lineRule="auto"/>
        <w:jc w:val="both"/>
        <w:outlineLvl w:val="0"/>
        <w:rPr>
          <w:rFonts w:ascii="Times New Roman" w:eastAsia="Times New Roman" w:hAnsi="Times New Roman" w:cs="Times New Roman"/>
          <w:b/>
          <w:bCs/>
          <w:color w:val="EE0000"/>
          <w:kern w:val="36"/>
          <w:sz w:val="32"/>
          <w:szCs w:val="32"/>
          <w:lang w:eastAsia="tr-TR"/>
          <w14:ligatures w14:val="none"/>
        </w:rPr>
      </w:pPr>
      <w:r>
        <w:rPr>
          <w:rFonts w:ascii="Times New Roman" w:eastAsia="Times New Roman" w:hAnsi="Times New Roman" w:cs="Times New Roman"/>
          <w:b/>
          <w:bCs/>
          <w:color w:val="EE0000"/>
          <w:kern w:val="36"/>
          <w:sz w:val="32"/>
          <w:szCs w:val="32"/>
          <w:lang w:eastAsia="tr-TR"/>
          <w14:ligatures w14:val="none"/>
        </w:rPr>
        <w:lastRenderedPageBreak/>
        <w:t>GİRİŞ SINAVI ÇAĞRILACAK ADAY LİSTELERİNİN OLUŞTURULMASI</w:t>
      </w:r>
      <w:r w:rsidR="00063697" w:rsidRPr="0026238C">
        <w:rPr>
          <w:rFonts w:ascii="Times New Roman" w:eastAsia="Times New Roman" w:hAnsi="Times New Roman" w:cs="Times New Roman"/>
          <w:b/>
          <w:bCs/>
          <w:color w:val="EE0000"/>
          <w:kern w:val="36"/>
          <w:sz w:val="32"/>
          <w:szCs w:val="32"/>
          <w:lang w:eastAsia="tr-TR"/>
          <w14:ligatures w14:val="none"/>
        </w:rPr>
        <w:t>, GİRİŞ SINAVI VE YERLEŞTİRME</w:t>
      </w:r>
    </w:p>
    <w:p w14:paraId="6A4E3D16" w14:textId="1DBD6571" w:rsidR="00E12A12" w:rsidRPr="001D5126" w:rsidRDefault="00F959CA" w:rsidP="008F03A8">
      <w:pPr>
        <w:pStyle w:val="ListeParagraf"/>
        <w:numPr>
          <w:ilvl w:val="1"/>
          <w:numId w:val="3"/>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Pr>
          <w:rFonts w:ascii="Times New Roman" w:eastAsia="Times New Roman" w:hAnsi="Times New Roman" w:cs="Times New Roman"/>
          <w:b/>
          <w:bCs/>
          <w:color w:val="215E99" w:themeColor="text2" w:themeTint="BF"/>
          <w:kern w:val="0"/>
          <w:sz w:val="28"/>
          <w:szCs w:val="28"/>
          <w:lang w:eastAsia="tr-TR"/>
          <w14:ligatures w14:val="none"/>
        </w:rPr>
        <w:t>Giriş Sınavına çağrılacak adayların listesi nasıl oluşturulur</w:t>
      </w:r>
      <w:r w:rsidR="00E12A12" w:rsidRPr="001D5126">
        <w:rPr>
          <w:rFonts w:ascii="Times New Roman" w:eastAsia="Times New Roman" w:hAnsi="Times New Roman" w:cs="Times New Roman"/>
          <w:b/>
          <w:bCs/>
          <w:color w:val="215E99" w:themeColor="text2" w:themeTint="BF"/>
          <w:kern w:val="0"/>
          <w:sz w:val="28"/>
          <w:szCs w:val="28"/>
          <w:lang w:eastAsia="tr-TR"/>
          <w14:ligatures w14:val="none"/>
        </w:rPr>
        <w:t>?</w:t>
      </w:r>
    </w:p>
    <w:p w14:paraId="2F2C7A4A" w14:textId="6067AD09" w:rsidR="00284F30" w:rsidRPr="00284F30" w:rsidRDefault="00284F30" w:rsidP="00284F30">
      <w:pPr>
        <w:pStyle w:val="NormalWeb"/>
        <w:jc w:val="both"/>
        <w:rPr>
          <w:rFonts w:eastAsiaTheme="minorHAnsi"/>
          <w:lang w:eastAsia="en-US"/>
          <w14:ligatures w14:val="standardContextual"/>
        </w:rPr>
      </w:pPr>
      <w:r w:rsidRPr="00284F30">
        <w:rPr>
          <w:rFonts w:eastAsiaTheme="minorHAnsi"/>
          <w:lang w:eastAsia="en-US"/>
          <w14:ligatures w14:val="standardContextual"/>
        </w:rPr>
        <w:t>A</w:t>
      </w:r>
      <w:r w:rsidRPr="00284F30">
        <w:rPr>
          <w:rFonts w:eastAsiaTheme="minorHAnsi"/>
          <w:lang w:eastAsia="en-US"/>
          <w14:ligatures w14:val="standardContextual"/>
        </w:rPr>
        <w:t>dayların başvuru sırasında sisteme yükledikleri belgeler Enstitü tarafından görevlendirilen komisyon tarafından incelenir. Eksik belge yükleyen veya başvuru şartlarını sağlamadığı tespit edilen adayların başvuruları geçersiz sayılır.</w:t>
      </w:r>
    </w:p>
    <w:p w14:paraId="585C396E" w14:textId="77777777" w:rsidR="00284F30" w:rsidRPr="00284F30" w:rsidRDefault="00284F30" w:rsidP="00284F30">
      <w:pPr>
        <w:pStyle w:val="NormalWeb"/>
        <w:jc w:val="both"/>
        <w:rPr>
          <w:rFonts w:eastAsiaTheme="minorHAnsi"/>
          <w:lang w:eastAsia="en-US"/>
          <w14:ligatures w14:val="standardContextual"/>
        </w:rPr>
      </w:pPr>
      <w:r w:rsidRPr="006B190E">
        <w:rPr>
          <w:rFonts w:eastAsiaTheme="minorHAnsi"/>
          <w:lang w:eastAsia="en-US"/>
          <w14:ligatures w14:val="standardContextual"/>
        </w:rPr>
        <w:t>Doktora programlarında</w:t>
      </w:r>
      <w:r w:rsidRPr="00284F30">
        <w:rPr>
          <w:rFonts w:eastAsiaTheme="minorHAnsi"/>
          <w:lang w:eastAsia="en-US"/>
          <w14:ligatures w14:val="standardContextual"/>
        </w:rPr>
        <w:t>, belgeleri uygun bulunan adaylar için ön değerlendirme puanı hesaplanır. Bu puan; ALES puanının %65’i, lisans mezuniyet not ortalamasının %15’i ve varsa yüksek lisans not ortalamasının %20’si dikkate alınarak belirlenir. Adaylar bu puana göre sıralanır.</w:t>
      </w:r>
    </w:p>
    <w:p w14:paraId="651414EA" w14:textId="77777777" w:rsidR="00284F30" w:rsidRPr="00284F30" w:rsidRDefault="00284F30" w:rsidP="00284F30">
      <w:pPr>
        <w:pStyle w:val="NormalWeb"/>
        <w:jc w:val="both"/>
        <w:rPr>
          <w:rFonts w:eastAsiaTheme="minorHAnsi"/>
          <w:lang w:eastAsia="en-US"/>
          <w14:ligatures w14:val="standardContextual"/>
        </w:rPr>
      </w:pPr>
      <w:r w:rsidRPr="006B190E">
        <w:rPr>
          <w:rFonts w:eastAsiaTheme="minorHAnsi"/>
          <w:lang w:eastAsia="en-US"/>
          <w14:ligatures w14:val="standardContextual"/>
        </w:rPr>
        <w:t>Tezli yüksek lisans programlarında</w:t>
      </w:r>
      <w:r w:rsidRPr="00284F30">
        <w:rPr>
          <w:rFonts w:eastAsiaTheme="minorHAnsi"/>
          <w:lang w:eastAsia="en-US"/>
          <w14:ligatures w14:val="standardContextual"/>
        </w:rPr>
        <w:t>, belgeleri uygun bulunan adaylar için ön değerlendirme puanı hesaplanır. Bu puan; ALES puanının %65’i ile lisans mezuniyet not ortalamasının %35’i esas alınarak belirlenir ve adaylar bu puana göre sıralanır.</w:t>
      </w:r>
    </w:p>
    <w:p w14:paraId="4E733AAF" w14:textId="2F4FF9B9" w:rsidR="00284F30" w:rsidRPr="00284F30" w:rsidRDefault="00284F30" w:rsidP="00284F30">
      <w:pPr>
        <w:pStyle w:val="NormalWeb"/>
        <w:jc w:val="both"/>
        <w:rPr>
          <w:rFonts w:eastAsiaTheme="minorHAnsi"/>
          <w:lang w:eastAsia="en-US"/>
          <w14:ligatures w14:val="standardContextual"/>
        </w:rPr>
      </w:pPr>
      <w:r w:rsidRPr="00284F30">
        <w:rPr>
          <w:rFonts w:eastAsiaTheme="minorHAnsi"/>
          <w:lang w:eastAsia="en-US"/>
          <w14:ligatures w14:val="standardContextual"/>
        </w:rPr>
        <w:t>Yapılan sıralama sonucunda, her bir kontenjan için</w:t>
      </w:r>
      <w:r w:rsidR="00DE1FDC">
        <w:rPr>
          <w:rFonts w:eastAsiaTheme="minorHAnsi"/>
          <w:lang w:eastAsia="en-US"/>
          <w14:ligatures w14:val="standardContextual"/>
        </w:rPr>
        <w:t xml:space="preserve"> </w:t>
      </w:r>
      <w:r w:rsidRPr="00284F30">
        <w:rPr>
          <w:rFonts w:eastAsiaTheme="minorHAnsi"/>
          <w:lang w:eastAsia="en-US"/>
          <w14:ligatures w14:val="standardContextual"/>
        </w:rPr>
        <w:t>kontenjanın beş (5) katı kadar aday giriş sınavına çağrılır. Ancak toplam başvuru sayısının yirmi (20) veya daha az olması ya da hesaplanan çağrılacak aday sayısının 20’nin altında kalması durumunda, ilk 20 aday sınava çağrılır.</w:t>
      </w:r>
    </w:p>
    <w:p w14:paraId="359F3812" w14:textId="7BF1B73D" w:rsidR="00284F30" w:rsidRPr="00284F30" w:rsidRDefault="00284F30" w:rsidP="00284F30">
      <w:pPr>
        <w:pStyle w:val="NormalWeb"/>
        <w:jc w:val="both"/>
        <w:rPr>
          <w:rFonts w:eastAsiaTheme="minorHAnsi"/>
          <w:lang w:eastAsia="en-US"/>
          <w14:ligatures w14:val="standardContextual"/>
        </w:rPr>
      </w:pPr>
      <w:r w:rsidRPr="00284F30">
        <w:rPr>
          <w:rFonts w:eastAsiaTheme="minorHAnsi"/>
          <w:lang w:eastAsia="en-US"/>
          <w14:ligatures w14:val="standardContextual"/>
        </w:rPr>
        <w:t>Giriş sınavına çağrılacak aday listeleri, alan içi ve alan dışı kontenjanlar için ayrı ayrı oluşturulur ve ilan edilir. Bu listelerin oluşturulmasında öncelikle adayların ön değerlendirme puanları esas alınarak sıralama yapılır. Sıralama sonucunda sınava çağrılması öngörülen adayların başvuru belgeleri</w:t>
      </w:r>
      <w:r w:rsidR="00D335D5">
        <w:rPr>
          <w:rFonts w:eastAsiaTheme="minorHAnsi"/>
          <w:lang w:eastAsia="en-US"/>
          <w14:ligatures w14:val="standardContextual"/>
        </w:rPr>
        <w:t xml:space="preserve"> </w:t>
      </w:r>
      <w:r w:rsidRPr="00284F30">
        <w:rPr>
          <w:rFonts w:eastAsiaTheme="minorHAnsi"/>
          <w:lang w:eastAsia="en-US"/>
          <w14:ligatures w14:val="standardContextual"/>
        </w:rPr>
        <w:t>incelenir; başvuru şartlarını sağlamadığı tespit edilen adayların başvuruları reddedilir. Reddedilen adayların yerine, sıralamada bir sonraki en yüksek puanlı adayların belgeleri incelenir ve şartları sağlamaları hâlinde adaylar sınava çağrılacaklar listesine dâhil edilir. Bu işlem, gerekli aday sayısı tamamlanıncaya kadar devam eder. Liste kesinleştirildikten sonra listede yer almayan adayların belgeleri ayrıca incelenmez ve bu adaylar değerlendirme dışı bırakılır.</w:t>
      </w:r>
    </w:p>
    <w:p w14:paraId="3836E4FA" w14:textId="77777777" w:rsidR="00284F30" w:rsidRPr="00284F30" w:rsidRDefault="00284F30" w:rsidP="00284F30">
      <w:pPr>
        <w:pStyle w:val="NormalWeb"/>
        <w:jc w:val="both"/>
        <w:rPr>
          <w:rFonts w:eastAsiaTheme="minorHAnsi"/>
          <w:lang w:eastAsia="en-US"/>
          <w14:ligatures w14:val="standardContextual"/>
        </w:rPr>
      </w:pPr>
      <w:r w:rsidRPr="00284F30">
        <w:rPr>
          <w:rFonts w:eastAsiaTheme="minorHAnsi"/>
          <w:lang w:eastAsia="en-US"/>
          <w14:ligatures w14:val="standardContextual"/>
        </w:rPr>
        <w:t>Son aşamada, alan içi ve alan dışı kontenjanlar için ayrı ayrı listeler hazırlanarak giriş sınavına çağrılacak aday listesi Enstitü’nün resmî internet sitesinde ilan edilir.</w:t>
      </w:r>
    </w:p>
    <w:p w14:paraId="2CFB2DE1" w14:textId="77777777" w:rsidR="00284F30" w:rsidRPr="00284F30" w:rsidRDefault="00284F30" w:rsidP="00284F30">
      <w:pPr>
        <w:pStyle w:val="NormalWeb"/>
        <w:jc w:val="both"/>
        <w:rPr>
          <w:rFonts w:eastAsiaTheme="minorHAnsi"/>
          <w:lang w:eastAsia="en-US"/>
          <w14:ligatures w14:val="standardContextual"/>
        </w:rPr>
      </w:pPr>
      <w:r w:rsidRPr="00284F30">
        <w:rPr>
          <w:rFonts w:eastAsiaTheme="minorHAnsi"/>
          <w:lang w:eastAsia="en-US"/>
          <w14:ligatures w14:val="standardContextual"/>
        </w:rPr>
        <w:t>ALES şartı aranmayan tezli yüksek lisans programlarında, başvuru şartlarını sağlayan tüm adaylar giriş sınavına çağrılır.</w:t>
      </w:r>
    </w:p>
    <w:p w14:paraId="3B1BC929" w14:textId="77777777" w:rsidR="00284F30" w:rsidRPr="00284F30" w:rsidRDefault="00284F30" w:rsidP="00284F30">
      <w:pPr>
        <w:pStyle w:val="NormalWeb"/>
        <w:jc w:val="both"/>
        <w:rPr>
          <w:rFonts w:eastAsiaTheme="minorHAnsi"/>
          <w:lang w:eastAsia="en-US"/>
          <w14:ligatures w14:val="standardContextual"/>
        </w:rPr>
      </w:pPr>
      <w:r w:rsidRPr="00284F30">
        <w:rPr>
          <w:rFonts w:eastAsiaTheme="minorHAnsi"/>
          <w:lang w:eastAsia="en-US"/>
          <w14:ligatures w14:val="standardContextual"/>
        </w:rPr>
        <w:t>Tezsiz yüksek lisans programlarında ise giriş sınavı yapılmadığından aday listesi oluşturulmaz. Bu programlara başvuran adaylar, mezuniyet puanları esas alınarak tercihleri doğrultusunda yerleştirilir.</w:t>
      </w:r>
    </w:p>
    <w:p w14:paraId="1F222F75" w14:textId="77777777" w:rsidR="00E12A12" w:rsidRDefault="00E12A12" w:rsidP="008F03A8">
      <w:pPr>
        <w:tabs>
          <w:tab w:val="left" w:pos="284"/>
        </w:tabs>
        <w:spacing w:after="0" w:line="276" w:lineRule="auto"/>
        <w:jc w:val="both"/>
        <w:outlineLvl w:val="2"/>
        <w:rPr>
          <w:rFonts w:ascii="Times New Roman" w:hAnsi="Times New Roman" w:cs="Times New Roman"/>
          <w:kern w:val="0"/>
          <w:sz w:val="24"/>
          <w:szCs w:val="24"/>
        </w:rPr>
      </w:pPr>
      <w:r w:rsidRPr="00341E5D">
        <w:rPr>
          <w:rFonts w:ascii="Times New Roman" w:hAnsi="Times New Roman" w:cs="Times New Roman"/>
          <w:kern w:val="0"/>
          <w:sz w:val="24"/>
          <w:szCs w:val="24"/>
        </w:rPr>
        <w:t xml:space="preserve">Giriş sınavı, Enstitü tarafından ilan edilen takvim </w:t>
      </w:r>
      <w:r w:rsidRPr="0096195D">
        <w:rPr>
          <w:rFonts w:ascii="Times New Roman" w:hAnsi="Times New Roman" w:cs="Times New Roman"/>
          <w:kern w:val="0"/>
          <w:sz w:val="24"/>
          <w:szCs w:val="24"/>
        </w:rPr>
        <w:t>doğrultusunda yazılı olarak yapılır</w:t>
      </w:r>
      <w:r w:rsidRPr="00341E5D">
        <w:rPr>
          <w:rFonts w:ascii="Times New Roman" w:hAnsi="Times New Roman" w:cs="Times New Roman"/>
          <w:kern w:val="0"/>
          <w:sz w:val="24"/>
          <w:szCs w:val="24"/>
        </w:rPr>
        <w:t>.</w:t>
      </w:r>
    </w:p>
    <w:p w14:paraId="39A4FEBE" w14:textId="77777777" w:rsidR="0096195D" w:rsidRPr="00341E5D" w:rsidRDefault="0096195D" w:rsidP="008F03A8">
      <w:pPr>
        <w:tabs>
          <w:tab w:val="left" w:pos="284"/>
        </w:tabs>
        <w:spacing w:after="0" w:line="276" w:lineRule="auto"/>
        <w:jc w:val="both"/>
        <w:outlineLvl w:val="2"/>
        <w:rPr>
          <w:rFonts w:ascii="Times New Roman" w:hAnsi="Times New Roman" w:cs="Times New Roman"/>
          <w:kern w:val="0"/>
          <w:sz w:val="24"/>
          <w:szCs w:val="24"/>
        </w:rPr>
      </w:pPr>
    </w:p>
    <w:p w14:paraId="3434456E" w14:textId="7F5E7D5F" w:rsidR="00E12A12" w:rsidRPr="001D5126" w:rsidRDefault="00E12A12" w:rsidP="008F03A8">
      <w:pPr>
        <w:pStyle w:val="ListeParagraf"/>
        <w:numPr>
          <w:ilvl w:val="1"/>
          <w:numId w:val="3"/>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1D5126">
        <w:rPr>
          <w:rFonts w:ascii="Times New Roman" w:eastAsia="Times New Roman" w:hAnsi="Times New Roman" w:cs="Times New Roman"/>
          <w:b/>
          <w:bCs/>
          <w:color w:val="215E99" w:themeColor="text2" w:themeTint="BF"/>
          <w:kern w:val="0"/>
          <w:sz w:val="28"/>
          <w:szCs w:val="28"/>
          <w:lang w:eastAsia="tr-TR"/>
          <w14:ligatures w14:val="none"/>
        </w:rPr>
        <w:t>Giriş sınavının yeri ve tarihi nasıl öğrenilir?</w:t>
      </w:r>
    </w:p>
    <w:p w14:paraId="54586274" w14:textId="04D43C1A" w:rsidR="00E12A12" w:rsidRDefault="00E12A12" w:rsidP="008F03A8">
      <w:pPr>
        <w:tabs>
          <w:tab w:val="left" w:pos="284"/>
        </w:tabs>
        <w:spacing w:after="0" w:line="276" w:lineRule="auto"/>
        <w:jc w:val="both"/>
        <w:outlineLvl w:val="2"/>
        <w:rPr>
          <w:rFonts w:ascii="Times New Roman" w:hAnsi="Times New Roman" w:cs="Times New Roman"/>
          <w:kern w:val="0"/>
          <w:sz w:val="24"/>
          <w:szCs w:val="24"/>
        </w:rPr>
      </w:pPr>
      <w:r w:rsidRPr="00341E5D">
        <w:rPr>
          <w:rFonts w:ascii="Times New Roman" w:hAnsi="Times New Roman" w:cs="Times New Roman"/>
          <w:kern w:val="0"/>
          <w:sz w:val="24"/>
          <w:szCs w:val="24"/>
        </w:rPr>
        <w:t xml:space="preserve">Sınavın tarih, saat ve salon bilgileri, </w:t>
      </w:r>
      <w:r w:rsidR="00BE7CC3">
        <w:rPr>
          <w:rFonts w:ascii="Times New Roman" w:hAnsi="Times New Roman" w:cs="Times New Roman"/>
          <w:kern w:val="0"/>
          <w:sz w:val="24"/>
          <w:szCs w:val="24"/>
        </w:rPr>
        <w:t>giriş sınavına çağrılacak aday listesi</w:t>
      </w:r>
      <w:r w:rsidR="003612D8">
        <w:rPr>
          <w:rFonts w:ascii="Times New Roman" w:hAnsi="Times New Roman" w:cs="Times New Roman"/>
          <w:kern w:val="0"/>
          <w:sz w:val="24"/>
          <w:szCs w:val="24"/>
        </w:rPr>
        <w:t>yle</w:t>
      </w:r>
      <w:r w:rsidR="00BE7CC3">
        <w:rPr>
          <w:rFonts w:ascii="Times New Roman" w:hAnsi="Times New Roman" w:cs="Times New Roman"/>
          <w:kern w:val="0"/>
          <w:sz w:val="24"/>
          <w:szCs w:val="24"/>
        </w:rPr>
        <w:t xml:space="preserve"> </w:t>
      </w:r>
      <w:r w:rsidRPr="00341E5D">
        <w:rPr>
          <w:rFonts w:ascii="Times New Roman" w:hAnsi="Times New Roman" w:cs="Times New Roman"/>
          <w:kern w:val="0"/>
          <w:sz w:val="24"/>
          <w:szCs w:val="24"/>
        </w:rPr>
        <w:t>birlikte Enstitünün resmî internet sayfasında duyurulur.</w:t>
      </w:r>
    </w:p>
    <w:p w14:paraId="2FA7A55F" w14:textId="77777777" w:rsidR="0096195D" w:rsidRPr="00341E5D" w:rsidRDefault="0096195D" w:rsidP="008F03A8">
      <w:pPr>
        <w:tabs>
          <w:tab w:val="left" w:pos="284"/>
        </w:tabs>
        <w:spacing w:after="0" w:line="276" w:lineRule="auto"/>
        <w:jc w:val="both"/>
        <w:outlineLvl w:val="2"/>
        <w:rPr>
          <w:rFonts w:ascii="Times New Roman" w:hAnsi="Times New Roman" w:cs="Times New Roman"/>
          <w:kern w:val="0"/>
          <w:sz w:val="24"/>
          <w:szCs w:val="24"/>
        </w:rPr>
      </w:pPr>
    </w:p>
    <w:p w14:paraId="0B219F2D" w14:textId="5A77DE75" w:rsidR="00E12A12" w:rsidRPr="001D5126" w:rsidRDefault="00E12A12" w:rsidP="008F03A8">
      <w:pPr>
        <w:pStyle w:val="ListeParagraf"/>
        <w:numPr>
          <w:ilvl w:val="1"/>
          <w:numId w:val="3"/>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1D5126">
        <w:rPr>
          <w:rFonts w:ascii="Times New Roman" w:eastAsia="Times New Roman" w:hAnsi="Times New Roman" w:cs="Times New Roman"/>
          <w:b/>
          <w:bCs/>
          <w:color w:val="215E99" w:themeColor="text2" w:themeTint="BF"/>
          <w:kern w:val="0"/>
          <w:sz w:val="28"/>
          <w:szCs w:val="28"/>
          <w:lang w:eastAsia="tr-TR"/>
          <w14:ligatures w14:val="none"/>
        </w:rPr>
        <w:t>Giriş sınavına katılmayan adaylar için ne olur?</w:t>
      </w:r>
    </w:p>
    <w:p w14:paraId="293395B6" w14:textId="232A00C4" w:rsidR="00EE4FF2" w:rsidRDefault="00E12A12" w:rsidP="008F03A8">
      <w:pPr>
        <w:tabs>
          <w:tab w:val="left" w:pos="284"/>
        </w:tabs>
        <w:spacing w:after="0" w:line="276" w:lineRule="auto"/>
        <w:jc w:val="both"/>
        <w:outlineLvl w:val="2"/>
        <w:rPr>
          <w:rFonts w:ascii="Times New Roman" w:hAnsi="Times New Roman" w:cs="Times New Roman"/>
          <w:kern w:val="0"/>
          <w:sz w:val="24"/>
          <w:szCs w:val="24"/>
        </w:rPr>
      </w:pPr>
      <w:r w:rsidRPr="00341E5D">
        <w:rPr>
          <w:rFonts w:ascii="Times New Roman" w:hAnsi="Times New Roman" w:cs="Times New Roman"/>
          <w:kern w:val="0"/>
          <w:sz w:val="24"/>
          <w:szCs w:val="24"/>
        </w:rPr>
        <w:t>Giriş sınavına katılmayan adayların başvuru puanı hesaplanmaz ve başvuruları geçersiz sayılır ve bu adayların yerine başka bir aday davet edilmez.</w:t>
      </w:r>
    </w:p>
    <w:p w14:paraId="42BB23F9" w14:textId="77777777" w:rsidR="0096195D" w:rsidRDefault="0096195D" w:rsidP="008F03A8">
      <w:pPr>
        <w:tabs>
          <w:tab w:val="left" w:pos="284"/>
        </w:tabs>
        <w:spacing w:after="0" w:line="276" w:lineRule="auto"/>
        <w:jc w:val="both"/>
        <w:outlineLvl w:val="2"/>
        <w:rPr>
          <w:rFonts w:ascii="Times New Roman" w:hAnsi="Times New Roman" w:cs="Times New Roman"/>
          <w:kern w:val="0"/>
          <w:sz w:val="24"/>
          <w:szCs w:val="24"/>
        </w:rPr>
      </w:pPr>
    </w:p>
    <w:p w14:paraId="6A1338D1" w14:textId="4D7EFFEA" w:rsidR="003612D8" w:rsidRDefault="001D5126" w:rsidP="003612D8">
      <w:pPr>
        <w:pStyle w:val="ListeParagraf"/>
        <w:numPr>
          <w:ilvl w:val="1"/>
          <w:numId w:val="3"/>
        </w:numPr>
        <w:tabs>
          <w:tab w:val="left" w:pos="426"/>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EE4FF2">
        <w:rPr>
          <w:rFonts w:ascii="Times New Roman" w:eastAsia="Times New Roman" w:hAnsi="Times New Roman" w:cs="Times New Roman"/>
          <w:b/>
          <w:bCs/>
          <w:color w:val="215E99" w:themeColor="text2" w:themeTint="BF"/>
          <w:kern w:val="0"/>
          <w:sz w:val="28"/>
          <w:szCs w:val="28"/>
          <w:lang w:eastAsia="tr-TR"/>
          <w14:ligatures w14:val="none"/>
        </w:rPr>
        <w:t>B</w:t>
      </w:r>
      <w:r w:rsidR="00E12A12" w:rsidRPr="00EE4FF2">
        <w:rPr>
          <w:rFonts w:ascii="Times New Roman" w:eastAsia="Times New Roman" w:hAnsi="Times New Roman" w:cs="Times New Roman"/>
          <w:b/>
          <w:bCs/>
          <w:color w:val="215E99" w:themeColor="text2" w:themeTint="BF"/>
          <w:kern w:val="0"/>
          <w:sz w:val="28"/>
          <w:szCs w:val="28"/>
          <w:lang w:eastAsia="tr-TR"/>
          <w14:ligatures w14:val="none"/>
        </w:rPr>
        <w:t>aşvuru puanı nasıl hesaplanır?</w:t>
      </w:r>
      <w:r w:rsidR="003612D8" w:rsidRPr="003612D8">
        <w:rPr>
          <w:rFonts w:ascii="Times New Roman" w:eastAsia="Times New Roman" w:hAnsi="Times New Roman" w:cs="Times New Roman"/>
          <w:b/>
          <w:bCs/>
          <w:color w:val="215E99" w:themeColor="text2" w:themeTint="BF"/>
          <w:kern w:val="0"/>
          <w:sz w:val="28"/>
          <w:szCs w:val="28"/>
          <w:lang w:eastAsia="tr-TR"/>
          <w14:ligatures w14:val="none"/>
        </w:rPr>
        <w:t xml:space="preserve"> </w:t>
      </w:r>
      <w:r w:rsidR="003612D8" w:rsidRPr="001D5126">
        <w:rPr>
          <w:rFonts w:ascii="Times New Roman" w:eastAsia="Times New Roman" w:hAnsi="Times New Roman" w:cs="Times New Roman"/>
          <w:b/>
          <w:bCs/>
          <w:color w:val="215E99" w:themeColor="text2" w:themeTint="BF"/>
          <w:kern w:val="0"/>
          <w:sz w:val="28"/>
          <w:szCs w:val="28"/>
          <w:lang w:eastAsia="tr-TR"/>
          <w14:ligatures w14:val="none"/>
        </w:rPr>
        <w:t>Başarılı sayılmak için asgari başvuru puanı kaçtır?</w:t>
      </w:r>
    </w:p>
    <w:p w14:paraId="7D70C58E" w14:textId="77777777" w:rsidR="009C5627" w:rsidRPr="006B190E" w:rsidRDefault="009C5627" w:rsidP="006B190E">
      <w:pPr>
        <w:spacing w:before="240" w:after="0" w:line="240" w:lineRule="auto"/>
        <w:jc w:val="both"/>
        <w:rPr>
          <w:rFonts w:ascii="Times New Roman" w:eastAsia="Times New Roman" w:hAnsi="Times New Roman" w:cs="Times New Roman"/>
          <w:b/>
          <w:bCs/>
          <w:kern w:val="0"/>
          <w:sz w:val="27"/>
          <w:szCs w:val="27"/>
          <w:lang w:eastAsia="tr-TR"/>
          <w14:ligatures w14:val="none"/>
        </w:rPr>
      </w:pPr>
      <w:r w:rsidRPr="006B190E">
        <w:rPr>
          <w:rFonts w:ascii="Times New Roman" w:eastAsia="Times New Roman" w:hAnsi="Times New Roman" w:cs="Times New Roman"/>
          <w:b/>
          <w:bCs/>
          <w:kern w:val="0"/>
          <w:sz w:val="27"/>
          <w:szCs w:val="27"/>
          <w:lang w:eastAsia="tr-TR"/>
          <w14:ligatures w14:val="none"/>
        </w:rPr>
        <w:t>Doktora Programları</w:t>
      </w:r>
    </w:p>
    <w:p w14:paraId="6A57E0E1" w14:textId="77777777" w:rsidR="009C5627" w:rsidRPr="006B190E" w:rsidRDefault="009C5627" w:rsidP="006B190E">
      <w:pPr>
        <w:spacing w:after="0" w:line="240" w:lineRule="auto"/>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Doktora programlarında başvuru puanı aşağıdaki şekilde hesaplanır:</w:t>
      </w:r>
    </w:p>
    <w:p w14:paraId="485B012A" w14:textId="77777777" w:rsidR="009C5627" w:rsidRPr="006B190E" w:rsidRDefault="009C5627" w:rsidP="006B190E">
      <w:pPr>
        <w:numPr>
          <w:ilvl w:val="0"/>
          <w:numId w:val="24"/>
        </w:numPr>
        <w:tabs>
          <w:tab w:val="clear" w:pos="720"/>
          <w:tab w:val="num" w:pos="851"/>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 xml:space="preserve">ALES puanının %50’si </w:t>
      </w:r>
    </w:p>
    <w:p w14:paraId="66487189" w14:textId="77777777" w:rsidR="009C5627" w:rsidRPr="006B190E" w:rsidRDefault="009C5627" w:rsidP="006B190E">
      <w:pPr>
        <w:numPr>
          <w:ilvl w:val="0"/>
          <w:numId w:val="24"/>
        </w:numPr>
        <w:tabs>
          <w:tab w:val="clear" w:pos="720"/>
          <w:tab w:val="num" w:pos="851"/>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 xml:space="preserve">Lisans mezuniyet ortalamasının %10’u </w:t>
      </w:r>
    </w:p>
    <w:p w14:paraId="04388757" w14:textId="77777777" w:rsidR="009C5627" w:rsidRPr="006B190E" w:rsidRDefault="009C5627" w:rsidP="006B190E">
      <w:pPr>
        <w:numPr>
          <w:ilvl w:val="0"/>
          <w:numId w:val="24"/>
        </w:numPr>
        <w:tabs>
          <w:tab w:val="clear" w:pos="720"/>
          <w:tab w:val="num" w:pos="851"/>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 xml:space="preserve">Yüksek lisans mezuniyet ortalamasının %20’si </w:t>
      </w:r>
    </w:p>
    <w:p w14:paraId="07ACBDAC" w14:textId="77777777" w:rsidR="009C5627" w:rsidRPr="006B190E" w:rsidRDefault="009C5627" w:rsidP="006B190E">
      <w:pPr>
        <w:numPr>
          <w:ilvl w:val="0"/>
          <w:numId w:val="24"/>
        </w:numPr>
        <w:tabs>
          <w:tab w:val="clear" w:pos="720"/>
          <w:tab w:val="num" w:pos="851"/>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 xml:space="preserve">Lisansüstü Programlara Giriş Sınavı puanının %20’si </w:t>
      </w:r>
    </w:p>
    <w:p w14:paraId="08F51148" w14:textId="77777777" w:rsidR="009C5627" w:rsidRPr="006B190E" w:rsidRDefault="009C5627" w:rsidP="006B190E">
      <w:pPr>
        <w:spacing w:after="0" w:line="240" w:lineRule="auto"/>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Başvuru puanı 70 (yetmiş) puanın altında olan adaylar başarısız sayılır ve yerleştirme işlemlerine dâhil edilmez.</w:t>
      </w:r>
    </w:p>
    <w:p w14:paraId="3CA4A78F" w14:textId="77777777" w:rsidR="009C5627" w:rsidRPr="006B190E" w:rsidRDefault="009C5627" w:rsidP="006B190E">
      <w:pPr>
        <w:spacing w:after="0" w:line="240" w:lineRule="auto"/>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Giriş sınavına katılmayan adayların başvuru puanı hesaplanmaz ve bu adaylar değerlendirmeye alınmaz.</w:t>
      </w:r>
    </w:p>
    <w:p w14:paraId="54AF2A8D" w14:textId="77777777" w:rsidR="009C5627" w:rsidRPr="006B190E" w:rsidRDefault="009C5627" w:rsidP="006B190E">
      <w:pPr>
        <w:spacing w:before="240" w:after="0" w:line="240" w:lineRule="auto"/>
        <w:jc w:val="both"/>
        <w:rPr>
          <w:rFonts w:ascii="Times New Roman" w:eastAsia="Times New Roman" w:hAnsi="Times New Roman" w:cs="Times New Roman"/>
          <w:kern w:val="0"/>
          <w:sz w:val="27"/>
          <w:szCs w:val="27"/>
          <w:lang w:eastAsia="tr-TR"/>
          <w14:ligatures w14:val="none"/>
        </w:rPr>
      </w:pPr>
      <w:r w:rsidRPr="006B190E">
        <w:rPr>
          <w:rFonts w:ascii="Times New Roman" w:eastAsia="Times New Roman" w:hAnsi="Times New Roman" w:cs="Times New Roman"/>
          <w:b/>
          <w:bCs/>
          <w:kern w:val="0"/>
          <w:sz w:val="27"/>
          <w:szCs w:val="27"/>
          <w:lang w:eastAsia="tr-TR"/>
          <w14:ligatures w14:val="none"/>
        </w:rPr>
        <w:t>Tezli Yüksek Lisans Programları (ALES şartı aranan</w:t>
      </w:r>
      <w:r w:rsidRPr="006B190E">
        <w:rPr>
          <w:rFonts w:ascii="Times New Roman" w:eastAsia="Times New Roman" w:hAnsi="Times New Roman" w:cs="Times New Roman"/>
          <w:kern w:val="0"/>
          <w:sz w:val="27"/>
          <w:szCs w:val="27"/>
          <w:lang w:eastAsia="tr-TR"/>
          <w14:ligatures w14:val="none"/>
        </w:rPr>
        <w:t>)</w:t>
      </w:r>
    </w:p>
    <w:p w14:paraId="5F004873" w14:textId="77777777" w:rsidR="009C5627" w:rsidRPr="006B190E" w:rsidRDefault="009C5627" w:rsidP="006B190E">
      <w:pPr>
        <w:spacing w:after="0" w:line="240" w:lineRule="auto"/>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Başvuru puanı şu şekilde hesaplanır:</w:t>
      </w:r>
    </w:p>
    <w:p w14:paraId="28E84CD4" w14:textId="77777777" w:rsidR="009C5627" w:rsidRPr="006B190E" w:rsidRDefault="009C5627" w:rsidP="006B190E">
      <w:pPr>
        <w:numPr>
          <w:ilvl w:val="0"/>
          <w:numId w:val="25"/>
        </w:numPr>
        <w:tabs>
          <w:tab w:val="clear" w:pos="720"/>
          <w:tab w:val="num" w:pos="993"/>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 xml:space="preserve">ALES puanının %50’si </w:t>
      </w:r>
    </w:p>
    <w:p w14:paraId="72D82DD0" w14:textId="77777777" w:rsidR="009C5627" w:rsidRPr="006B190E" w:rsidRDefault="009C5627" w:rsidP="006B190E">
      <w:pPr>
        <w:numPr>
          <w:ilvl w:val="0"/>
          <w:numId w:val="25"/>
        </w:numPr>
        <w:tabs>
          <w:tab w:val="clear" w:pos="720"/>
          <w:tab w:val="num" w:pos="993"/>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 xml:space="preserve">Lisans mezuniyet not ortalamasının %30’u </w:t>
      </w:r>
    </w:p>
    <w:p w14:paraId="6A628BBB" w14:textId="77777777" w:rsidR="009C5627" w:rsidRPr="006B190E" w:rsidRDefault="009C5627" w:rsidP="006B190E">
      <w:pPr>
        <w:numPr>
          <w:ilvl w:val="0"/>
          <w:numId w:val="25"/>
        </w:numPr>
        <w:tabs>
          <w:tab w:val="clear" w:pos="720"/>
          <w:tab w:val="num" w:pos="993"/>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 xml:space="preserve">Giriş sınavı puanının %20’si </w:t>
      </w:r>
    </w:p>
    <w:p w14:paraId="619778D9" w14:textId="77777777" w:rsidR="009C5627" w:rsidRPr="006B190E" w:rsidRDefault="009C5627" w:rsidP="006B190E">
      <w:pPr>
        <w:spacing w:after="0" w:line="240" w:lineRule="auto"/>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Başvuru puanı 60 (altmış) puanın altında olan adaylar başarısız sayılır ve yerleştirme işlemlerine dâhil edilmez.</w:t>
      </w:r>
    </w:p>
    <w:p w14:paraId="0B03F69A" w14:textId="77777777" w:rsidR="009C5627" w:rsidRPr="006B190E" w:rsidRDefault="009C5627" w:rsidP="006B190E">
      <w:pPr>
        <w:spacing w:after="0" w:line="240" w:lineRule="auto"/>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Giriş sınavına katılmayan adayların başvuru puanı hesaplanmaz ve başvuruları geçersiz sayılır.</w:t>
      </w:r>
    </w:p>
    <w:p w14:paraId="611BCC07" w14:textId="77777777" w:rsidR="009C5627" w:rsidRPr="006B190E" w:rsidRDefault="009C5627" w:rsidP="006B190E">
      <w:pPr>
        <w:spacing w:before="240" w:after="0" w:line="240" w:lineRule="auto"/>
        <w:jc w:val="both"/>
        <w:rPr>
          <w:rFonts w:ascii="Times New Roman" w:eastAsia="Times New Roman" w:hAnsi="Times New Roman" w:cs="Times New Roman"/>
          <w:b/>
          <w:bCs/>
          <w:kern w:val="0"/>
          <w:sz w:val="27"/>
          <w:szCs w:val="27"/>
          <w:lang w:eastAsia="tr-TR"/>
          <w14:ligatures w14:val="none"/>
        </w:rPr>
      </w:pPr>
      <w:r w:rsidRPr="006B190E">
        <w:rPr>
          <w:rFonts w:ascii="Times New Roman" w:eastAsia="Times New Roman" w:hAnsi="Times New Roman" w:cs="Times New Roman"/>
          <w:b/>
          <w:bCs/>
          <w:kern w:val="0"/>
          <w:sz w:val="27"/>
          <w:szCs w:val="27"/>
          <w:lang w:eastAsia="tr-TR"/>
          <w14:ligatures w14:val="none"/>
        </w:rPr>
        <w:t>Tezli Yüksek Lisans (Resim ve Müzikoloji – ALES şartı aranmayan programlar)</w:t>
      </w:r>
    </w:p>
    <w:p w14:paraId="026F1CC3" w14:textId="77777777" w:rsidR="009C5627" w:rsidRPr="006B190E" w:rsidRDefault="009C5627" w:rsidP="006B190E">
      <w:pPr>
        <w:spacing w:after="0" w:line="240" w:lineRule="auto"/>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Bu programlarda süreç iki aşamalıdır:</w:t>
      </w:r>
    </w:p>
    <w:p w14:paraId="7BAF0DBF" w14:textId="77777777" w:rsidR="009C5627" w:rsidRPr="006B190E" w:rsidRDefault="009C5627" w:rsidP="006B190E">
      <w:pPr>
        <w:numPr>
          <w:ilvl w:val="0"/>
          <w:numId w:val="26"/>
        </w:numPr>
        <w:tabs>
          <w:tab w:val="clear" w:pos="720"/>
          <w:tab w:val="num" w:pos="851"/>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 xml:space="preserve">Giriş Sınavı: En az 60 puan alınması gerekir. </w:t>
      </w:r>
    </w:p>
    <w:p w14:paraId="05AF5F57" w14:textId="77777777" w:rsidR="009C5627" w:rsidRPr="006B190E" w:rsidRDefault="009C5627" w:rsidP="006B190E">
      <w:pPr>
        <w:numPr>
          <w:ilvl w:val="0"/>
          <w:numId w:val="26"/>
        </w:numPr>
        <w:tabs>
          <w:tab w:val="clear" w:pos="720"/>
          <w:tab w:val="num" w:pos="851"/>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 xml:space="preserve">Yetenek Sınavı: En az 60 puan alınması gerekir. </w:t>
      </w:r>
    </w:p>
    <w:p w14:paraId="33E935E4" w14:textId="77777777" w:rsidR="009C5627" w:rsidRPr="006B190E" w:rsidRDefault="009C5627" w:rsidP="006B190E">
      <w:pPr>
        <w:spacing w:after="0" w:line="240" w:lineRule="auto"/>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Her iki aşamadan da başarılı olan adayların başvuru puanı hesaplanır.</w:t>
      </w:r>
    </w:p>
    <w:p w14:paraId="14C548E4" w14:textId="77777777" w:rsidR="009C5627" w:rsidRPr="006B190E" w:rsidRDefault="009C5627" w:rsidP="006B190E">
      <w:pPr>
        <w:spacing w:after="0" w:line="240" w:lineRule="auto"/>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Başvuru puanı hesaplaması:</w:t>
      </w:r>
    </w:p>
    <w:p w14:paraId="6F8A1D3B" w14:textId="77777777" w:rsidR="009C5627" w:rsidRPr="006B190E" w:rsidRDefault="009C5627" w:rsidP="006B190E">
      <w:pPr>
        <w:numPr>
          <w:ilvl w:val="0"/>
          <w:numId w:val="27"/>
        </w:numPr>
        <w:tabs>
          <w:tab w:val="clear" w:pos="720"/>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 xml:space="preserve">Giriş sınavı puanının %30’u </w:t>
      </w:r>
    </w:p>
    <w:p w14:paraId="20904870" w14:textId="77777777" w:rsidR="009C5627" w:rsidRPr="006B190E" w:rsidRDefault="009C5627" w:rsidP="006B190E">
      <w:pPr>
        <w:numPr>
          <w:ilvl w:val="0"/>
          <w:numId w:val="27"/>
        </w:numPr>
        <w:tabs>
          <w:tab w:val="clear" w:pos="720"/>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 xml:space="preserve">Yetenek sınavı puanının %40’ı </w:t>
      </w:r>
    </w:p>
    <w:p w14:paraId="5A37A8A8" w14:textId="77777777" w:rsidR="009C5627" w:rsidRPr="006B190E" w:rsidRDefault="009C5627" w:rsidP="006B190E">
      <w:pPr>
        <w:numPr>
          <w:ilvl w:val="0"/>
          <w:numId w:val="27"/>
        </w:numPr>
        <w:tabs>
          <w:tab w:val="clear" w:pos="720"/>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 xml:space="preserve">Mezuniyet ortalamasının %30’u </w:t>
      </w:r>
    </w:p>
    <w:p w14:paraId="658E454A" w14:textId="77777777" w:rsidR="009C5627" w:rsidRPr="006B190E" w:rsidRDefault="009C5627" w:rsidP="006B190E">
      <w:pPr>
        <w:spacing w:before="240" w:after="0" w:line="240" w:lineRule="auto"/>
        <w:jc w:val="both"/>
        <w:rPr>
          <w:rFonts w:ascii="Times New Roman" w:eastAsia="Times New Roman" w:hAnsi="Times New Roman" w:cs="Times New Roman"/>
          <w:b/>
          <w:bCs/>
          <w:kern w:val="0"/>
          <w:sz w:val="27"/>
          <w:szCs w:val="27"/>
          <w:lang w:eastAsia="tr-TR"/>
          <w14:ligatures w14:val="none"/>
        </w:rPr>
      </w:pPr>
      <w:r w:rsidRPr="006B190E">
        <w:rPr>
          <w:rFonts w:ascii="Times New Roman" w:eastAsia="Times New Roman" w:hAnsi="Times New Roman" w:cs="Times New Roman"/>
          <w:b/>
          <w:bCs/>
          <w:kern w:val="0"/>
          <w:sz w:val="27"/>
          <w:szCs w:val="27"/>
          <w:lang w:eastAsia="tr-TR"/>
          <w14:ligatures w14:val="none"/>
        </w:rPr>
        <w:t>Tezsiz Yüksek Lisans Programları</w:t>
      </w:r>
    </w:p>
    <w:p w14:paraId="1E050C97" w14:textId="77777777" w:rsidR="009C5627" w:rsidRPr="006B190E" w:rsidRDefault="009C5627" w:rsidP="006B190E">
      <w:pPr>
        <w:spacing w:after="0" w:line="240" w:lineRule="auto"/>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Tezsiz yüksek lisans programlarında başvuru puanı, Lisansüstü Aday Başvuru Bilgi Sistemi tarafından YÖK verilerinden çekilen lisans mezuniyet ortalamasıdır.</w:t>
      </w:r>
    </w:p>
    <w:p w14:paraId="42C0B520" w14:textId="77777777" w:rsidR="009C5627" w:rsidRPr="006B190E" w:rsidRDefault="009C5627" w:rsidP="006B190E">
      <w:pPr>
        <w:numPr>
          <w:ilvl w:val="0"/>
          <w:numId w:val="28"/>
        </w:numPr>
        <w:tabs>
          <w:tab w:val="clear" w:pos="720"/>
          <w:tab w:val="num" w:pos="851"/>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 xml:space="preserve">Not ortalaması 4’lük sistemde ise YÖK 100’lük sistem dönüşüm tablosuna çevrilir. </w:t>
      </w:r>
    </w:p>
    <w:p w14:paraId="6414EB33" w14:textId="004CC1BC" w:rsidR="00E12A12" w:rsidRPr="006B190E" w:rsidRDefault="009C5627" w:rsidP="006B190E">
      <w:pPr>
        <w:numPr>
          <w:ilvl w:val="0"/>
          <w:numId w:val="28"/>
        </w:numPr>
        <w:tabs>
          <w:tab w:val="clear" w:pos="720"/>
          <w:tab w:val="num" w:pos="851"/>
        </w:tabs>
        <w:spacing w:after="0" w:line="240" w:lineRule="auto"/>
        <w:ind w:left="567" w:hanging="283"/>
        <w:jc w:val="both"/>
        <w:rPr>
          <w:rFonts w:ascii="Times New Roman" w:eastAsia="Times New Roman" w:hAnsi="Times New Roman" w:cs="Times New Roman"/>
          <w:kern w:val="0"/>
          <w:sz w:val="24"/>
          <w:szCs w:val="24"/>
          <w:lang w:eastAsia="tr-TR"/>
          <w14:ligatures w14:val="none"/>
        </w:rPr>
      </w:pPr>
      <w:r w:rsidRPr="006B190E">
        <w:rPr>
          <w:rFonts w:ascii="Times New Roman" w:eastAsia="Times New Roman" w:hAnsi="Times New Roman" w:cs="Times New Roman"/>
          <w:kern w:val="0"/>
          <w:sz w:val="24"/>
          <w:szCs w:val="24"/>
          <w:lang w:eastAsia="tr-TR"/>
          <w14:ligatures w14:val="none"/>
        </w:rPr>
        <w:t>Not ortalaması zaten 100’lük sistemde ise doğrudan esas alınır.</w:t>
      </w:r>
    </w:p>
    <w:p w14:paraId="4AB36CFF" w14:textId="77777777" w:rsidR="0096195D" w:rsidRPr="00341E5D" w:rsidRDefault="0096195D" w:rsidP="008F03A8">
      <w:pPr>
        <w:tabs>
          <w:tab w:val="left" w:pos="426"/>
        </w:tabs>
        <w:spacing w:after="0" w:line="276" w:lineRule="auto"/>
        <w:jc w:val="both"/>
        <w:rPr>
          <w:rFonts w:ascii="Times New Roman" w:hAnsi="Times New Roman" w:cs="Times New Roman"/>
          <w:kern w:val="0"/>
          <w:sz w:val="24"/>
          <w:szCs w:val="24"/>
        </w:rPr>
      </w:pPr>
    </w:p>
    <w:p w14:paraId="57CD2994" w14:textId="62A535D6" w:rsidR="00E12A12" w:rsidRPr="001D5126" w:rsidRDefault="00E12A12" w:rsidP="008F03A8">
      <w:pPr>
        <w:pStyle w:val="ListeParagraf"/>
        <w:numPr>
          <w:ilvl w:val="1"/>
          <w:numId w:val="3"/>
        </w:numPr>
        <w:tabs>
          <w:tab w:val="left" w:pos="426"/>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1D5126">
        <w:rPr>
          <w:rFonts w:ascii="Times New Roman" w:eastAsia="Times New Roman" w:hAnsi="Times New Roman" w:cs="Times New Roman"/>
          <w:b/>
          <w:bCs/>
          <w:color w:val="215E99" w:themeColor="text2" w:themeTint="BF"/>
          <w:kern w:val="0"/>
          <w:sz w:val="28"/>
          <w:szCs w:val="28"/>
          <w:lang w:eastAsia="tr-TR"/>
          <w14:ligatures w14:val="none"/>
        </w:rPr>
        <w:t>Yerleştirme sonuçları nasıl ilan edilir?</w:t>
      </w:r>
    </w:p>
    <w:p w14:paraId="74C0EB8E" w14:textId="05F25272" w:rsidR="00E12A12" w:rsidRDefault="00E12A12" w:rsidP="003612D8">
      <w:pPr>
        <w:tabs>
          <w:tab w:val="left" w:pos="426"/>
        </w:tabs>
        <w:spacing w:after="0" w:line="276" w:lineRule="auto"/>
        <w:outlineLvl w:val="2"/>
        <w:rPr>
          <w:rFonts w:ascii="Times New Roman" w:hAnsi="Times New Roman" w:cs="Times New Roman"/>
          <w:kern w:val="0"/>
          <w:sz w:val="24"/>
          <w:szCs w:val="24"/>
        </w:rPr>
      </w:pPr>
      <w:r w:rsidRPr="00341E5D">
        <w:rPr>
          <w:rFonts w:ascii="Times New Roman" w:hAnsi="Times New Roman" w:cs="Times New Roman"/>
          <w:kern w:val="0"/>
          <w:sz w:val="24"/>
          <w:szCs w:val="24"/>
        </w:rPr>
        <w:lastRenderedPageBreak/>
        <w:t>Lisansüstü programlara ilişkin yerleştirme sonuçları, Enstitünün resmî internet sitesi üzerinden</w:t>
      </w:r>
      <w:r w:rsidR="003612D8">
        <w:rPr>
          <w:rFonts w:ascii="Times New Roman" w:hAnsi="Times New Roman" w:cs="Times New Roman"/>
          <w:kern w:val="0"/>
          <w:sz w:val="24"/>
          <w:szCs w:val="24"/>
        </w:rPr>
        <w:t xml:space="preserve"> </w:t>
      </w:r>
      <w:r w:rsidRPr="00341E5D">
        <w:rPr>
          <w:rFonts w:ascii="Times New Roman" w:hAnsi="Times New Roman" w:cs="Times New Roman"/>
          <w:kern w:val="0"/>
          <w:sz w:val="24"/>
          <w:szCs w:val="24"/>
        </w:rPr>
        <w:t>ilan edilir.</w:t>
      </w:r>
      <w:r w:rsidRPr="00341E5D">
        <w:rPr>
          <w:rFonts w:ascii="Times New Roman" w:hAnsi="Times New Roman" w:cs="Times New Roman"/>
          <w:kern w:val="0"/>
          <w:sz w:val="24"/>
          <w:szCs w:val="24"/>
        </w:rPr>
        <w:br/>
        <w:t>Adaylara ayrıca herhangi bir yazılı veya elektronik bildirim yapılmaz.</w:t>
      </w:r>
    </w:p>
    <w:p w14:paraId="43B02A18" w14:textId="77777777" w:rsidR="0096195D" w:rsidRPr="00341E5D" w:rsidRDefault="0096195D" w:rsidP="008F03A8">
      <w:pPr>
        <w:tabs>
          <w:tab w:val="left" w:pos="426"/>
        </w:tabs>
        <w:spacing w:after="0" w:line="276" w:lineRule="auto"/>
        <w:jc w:val="both"/>
        <w:outlineLvl w:val="2"/>
        <w:rPr>
          <w:rFonts w:ascii="Times New Roman" w:hAnsi="Times New Roman" w:cs="Times New Roman"/>
          <w:kern w:val="0"/>
          <w:sz w:val="24"/>
          <w:szCs w:val="24"/>
        </w:rPr>
      </w:pPr>
    </w:p>
    <w:p w14:paraId="76C7F71A" w14:textId="7B83A8F6" w:rsidR="00E12A12" w:rsidRPr="001D5126" w:rsidRDefault="00E12A12" w:rsidP="008F03A8">
      <w:pPr>
        <w:pStyle w:val="ListeParagraf"/>
        <w:numPr>
          <w:ilvl w:val="1"/>
          <w:numId w:val="3"/>
        </w:numPr>
        <w:tabs>
          <w:tab w:val="left" w:pos="426"/>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1D5126">
        <w:rPr>
          <w:rFonts w:ascii="Times New Roman" w:eastAsia="Times New Roman" w:hAnsi="Times New Roman" w:cs="Times New Roman"/>
          <w:b/>
          <w:bCs/>
          <w:color w:val="215E99" w:themeColor="text2" w:themeTint="BF"/>
          <w:kern w:val="0"/>
          <w:sz w:val="28"/>
          <w:szCs w:val="28"/>
          <w:lang w:eastAsia="tr-TR"/>
          <w14:ligatures w14:val="none"/>
        </w:rPr>
        <w:t>Kesin kayıt işlemleri nasıl ve ne zaman yapılır?</w:t>
      </w:r>
    </w:p>
    <w:p w14:paraId="705F8FC9" w14:textId="77777777" w:rsidR="00E12A12" w:rsidRPr="00341E5D" w:rsidRDefault="00E12A12" w:rsidP="008F03A8">
      <w:pPr>
        <w:tabs>
          <w:tab w:val="left" w:pos="426"/>
        </w:tabs>
        <w:spacing w:after="0" w:line="276" w:lineRule="auto"/>
        <w:jc w:val="both"/>
        <w:outlineLvl w:val="2"/>
        <w:rPr>
          <w:rFonts w:ascii="Times New Roman" w:hAnsi="Times New Roman" w:cs="Times New Roman"/>
          <w:kern w:val="0"/>
          <w:sz w:val="24"/>
          <w:szCs w:val="24"/>
        </w:rPr>
      </w:pPr>
      <w:r w:rsidRPr="00341E5D">
        <w:rPr>
          <w:rFonts w:ascii="Times New Roman" w:hAnsi="Times New Roman" w:cs="Times New Roman"/>
          <w:kern w:val="0"/>
          <w:sz w:val="24"/>
          <w:szCs w:val="24"/>
        </w:rPr>
        <w:t>Yerleştirilen adayların, ilan edilen tarihler arasında kesin kayıt işlemlerini tamamlamaları zorunludur.</w:t>
      </w:r>
      <w:r w:rsidRPr="00341E5D">
        <w:rPr>
          <w:rFonts w:ascii="Times New Roman" w:hAnsi="Times New Roman" w:cs="Times New Roman"/>
          <w:kern w:val="0"/>
          <w:sz w:val="24"/>
          <w:szCs w:val="24"/>
        </w:rPr>
        <w:br/>
        <w:t>Kesin kayıt işlemleri, Öğrenci İşleri Daire Başkanlığı tarafından yürütülür.</w:t>
      </w:r>
    </w:p>
    <w:p w14:paraId="1D1C0F3A" w14:textId="1272D815" w:rsidR="00E12A12" w:rsidRDefault="00E12A12" w:rsidP="008F03A8">
      <w:pPr>
        <w:tabs>
          <w:tab w:val="left" w:pos="426"/>
        </w:tabs>
        <w:spacing w:after="0" w:line="276" w:lineRule="auto"/>
        <w:jc w:val="both"/>
        <w:outlineLvl w:val="2"/>
        <w:rPr>
          <w:rFonts w:ascii="Times New Roman" w:hAnsi="Times New Roman" w:cs="Times New Roman"/>
          <w:kern w:val="0"/>
          <w:sz w:val="24"/>
          <w:szCs w:val="24"/>
        </w:rPr>
      </w:pPr>
      <w:r w:rsidRPr="00341E5D">
        <w:rPr>
          <w:rFonts w:ascii="Times New Roman" w:hAnsi="Times New Roman" w:cs="Times New Roman"/>
          <w:kern w:val="0"/>
          <w:sz w:val="24"/>
          <w:szCs w:val="24"/>
        </w:rPr>
        <w:t>Kayıt sırasında istenen belgeler ve yapılacak işlemler, yerleştirme sonuçları</w:t>
      </w:r>
      <w:r w:rsidR="009C5627">
        <w:rPr>
          <w:rFonts w:ascii="Times New Roman" w:hAnsi="Times New Roman" w:cs="Times New Roman"/>
          <w:kern w:val="0"/>
          <w:sz w:val="24"/>
          <w:szCs w:val="24"/>
        </w:rPr>
        <w:t>yla</w:t>
      </w:r>
      <w:r w:rsidRPr="00341E5D">
        <w:rPr>
          <w:rFonts w:ascii="Times New Roman" w:hAnsi="Times New Roman" w:cs="Times New Roman"/>
          <w:kern w:val="0"/>
          <w:sz w:val="24"/>
          <w:szCs w:val="24"/>
        </w:rPr>
        <w:t xml:space="preserve"> birlikte Öğrenci İşleri Daire Başkanlığının resmî internet sayfasında ilan edilir.</w:t>
      </w:r>
    </w:p>
    <w:p w14:paraId="12B972A9" w14:textId="77777777" w:rsidR="0096195D" w:rsidRDefault="0096195D" w:rsidP="008F03A8">
      <w:pPr>
        <w:tabs>
          <w:tab w:val="left" w:pos="426"/>
        </w:tabs>
        <w:spacing w:after="0" w:line="276" w:lineRule="auto"/>
        <w:jc w:val="both"/>
        <w:outlineLvl w:val="2"/>
        <w:rPr>
          <w:rFonts w:ascii="Times New Roman" w:hAnsi="Times New Roman" w:cs="Times New Roman"/>
          <w:kern w:val="0"/>
          <w:sz w:val="24"/>
          <w:szCs w:val="24"/>
        </w:rPr>
      </w:pPr>
    </w:p>
    <w:p w14:paraId="64DC44DF" w14:textId="60C8E36E" w:rsidR="00E12A12" w:rsidRPr="001D5126" w:rsidRDefault="00E12A12" w:rsidP="008F03A8">
      <w:pPr>
        <w:pStyle w:val="ListeParagraf"/>
        <w:numPr>
          <w:ilvl w:val="1"/>
          <w:numId w:val="3"/>
        </w:numPr>
        <w:tabs>
          <w:tab w:val="left" w:pos="426"/>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1D5126">
        <w:rPr>
          <w:rFonts w:ascii="Times New Roman" w:eastAsia="Times New Roman" w:hAnsi="Times New Roman" w:cs="Times New Roman"/>
          <w:b/>
          <w:bCs/>
          <w:color w:val="215E99" w:themeColor="text2" w:themeTint="BF"/>
          <w:kern w:val="0"/>
          <w:sz w:val="28"/>
          <w:szCs w:val="28"/>
          <w:lang w:eastAsia="tr-TR"/>
          <w14:ligatures w14:val="none"/>
        </w:rPr>
        <w:t>Süresi içinde kayıt yaptırmayan adaylar için ne olur?</w:t>
      </w:r>
    </w:p>
    <w:p w14:paraId="714B007E" w14:textId="77777777" w:rsidR="00E12A12" w:rsidRPr="00341E5D" w:rsidRDefault="00E12A12" w:rsidP="008F03A8">
      <w:pPr>
        <w:tabs>
          <w:tab w:val="left" w:pos="426"/>
        </w:tabs>
        <w:spacing w:after="0" w:line="276" w:lineRule="auto"/>
        <w:jc w:val="both"/>
        <w:outlineLvl w:val="2"/>
        <w:rPr>
          <w:rFonts w:ascii="Times New Roman" w:hAnsi="Times New Roman" w:cs="Times New Roman"/>
          <w:kern w:val="0"/>
          <w:sz w:val="24"/>
          <w:szCs w:val="24"/>
        </w:rPr>
      </w:pPr>
      <w:r w:rsidRPr="00341E5D">
        <w:rPr>
          <w:rFonts w:ascii="Times New Roman" w:hAnsi="Times New Roman" w:cs="Times New Roman"/>
          <w:kern w:val="0"/>
          <w:sz w:val="24"/>
          <w:szCs w:val="24"/>
        </w:rPr>
        <w:t>Belirtilen süre içerisinde kesin kayıt işlemlerini tamamlamayan adaylar, kayıt haklarını kaybeder ve herhangi bir hak iddiasında bulunamaz.</w:t>
      </w:r>
    </w:p>
    <w:p w14:paraId="7256F67D" w14:textId="5388020E" w:rsidR="00BF2B72" w:rsidRPr="0026238C" w:rsidRDefault="00063697" w:rsidP="008F03A8">
      <w:pPr>
        <w:spacing w:before="100" w:beforeAutospacing="1" w:after="100" w:afterAutospacing="1" w:line="240" w:lineRule="auto"/>
        <w:jc w:val="both"/>
        <w:outlineLvl w:val="0"/>
        <w:rPr>
          <w:rFonts w:ascii="Times New Roman" w:eastAsia="Times New Roman" w:hAnsi="Times New Roman" w:cs="Times New Roman"/>
          <w:b/>
          <w:bCs/>
          <w:color w:val="EE0000"/>
          <w:kern w:val="36"/>
          <w:sz w:val="32"/>
          <w:szCs w:val="32"/>
          <w:lang w:eastAsia="tr-TR"/>
          <w14:ligatures w14:val="none"/>
        </w:rPr>
      </w:pPr>
      <w:r w:rsidRPr="0026238C">
        <w:rPr>
          <w:rFonts w:ascii="Times New Roman" w:eastAsia="Times New Roman" w:hAnsi="Times New Roman" w:cs="Times New Roman"/>
          <w:b/>
          <w:bCs/>
          <w:color w:val="EE0000"/>
          <w:kern w:val="36"/>
          <w:sz w:val="32"/>
          <w:szCs w:val="32"/>
          <w:lang w:eastAsia="tr-TR"/>
          <w14:ligatures w14:val="none"/>
        </w:rPr>
        <w:t>TEZSİZ YÜKSEK LİSANS PROGRAMLARINA İLİŞKİN DİĞER SORULAR</w:t>
      </w:r>
    </w:p>
    <w:p w14:paraId="6C522BB3" w14:textId="0937F496" w:rsidR="00E12A12" w:rsidRPr="0096195D" w:rsidRDefault="00E12A12" w:rsidP="008F03A8">
      <w:pPr>
        <w:pStyle w:val="ListeParagraf"/>
        <w:numPr>
          <w:ilvl w:val="1"/>
          <w:numId w:val="2"/>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96195D">
        <w:rPr>
          <w:rFonts w:ascii="Times New Roman" w:eastAsia="Times New Roman" w:hAnsi="Times New Roman" w:cs="Times New Roman"/>
          <w:b/>
          <w:bCs/>
          <w:color w:val="215E99" w:themeColor="text2" w:themeTint="BF"/>
          <w:kern w:val="0"/>
          <w:sz w:val="28"/>
          <w:szCs w:val="28"/>
          <w:lang w:eastAsia="tr-TR"/>
          <w14:ligatures w14:val="none"/>
        </w:rPr>
        <w:t>Tezsiz yüksek lisans programlarının süresi ne kadardır?</w:t>
      </w:r>
    </w:p>
    <w:p w14:paraId="27636412" w14:textId="0FCFBE5C" w:rsidR="00E12A12" w:rsidRDefault="00E12A12" w:rsidP="008F03A8">
      <w:pPr>
        <w:tabs>
          <w:tab w:val="left" w:pos="284"/>
        </w:tabs>
        <w:spacing w:after="0" w:line="276" w:lineRule="auto"/>
        <w:jc w:val="both"/>
        <w:rPr>
          <w:rFonts w:ascii="Times New Roman" w:hAnsi="Times New Roman" w:cs="Times New Roman"/>
          <w:kern w:val="0"/>
          <w:sz w:val="24"/>
          <w:szCs w:val="24"/>
        </w:rPr>
      </w:pPr>
      <w:r w:rsidRPr="0096195D">
        <w:rPr>
          <w:rFonts w:ascii="Times New Roman" w:hAnsi="Times New Roman" w:cs="Times New Roman"/>
          <w:kern w:val="0"/>
          <w:sz w:val="24"/>
          <w:szCs w:val="24"/>
        </w:rPr>
        <w:t>Tezsiz yüksek lisans programlarının süresi en az iki, en çok üç yarıyıldır.</w:t>
      </w:r>
    </w:p>
    <w:p w14:paraId="2B72618D" w14:textId="77777777" w:rsidR="0096195D" w:rsidRPr="0096195D" w:rsidRDefault="0096195D" w:rsidP="008F03A8">
      <w:pPr>
        <w:tabs>
          <w:tab w:val="left" w:pos="284"/>
        </w:tabs>
        <w:spacing w:after="0" w:line="276" w:lineRule="auto"/>
        <w:jc w:val="both"/>
        <w:rPr>
          <w:rFonts w:ascii="Times New Roman" w:hAnsi="Times New Roman" w:cs="Times New Roman"/>
          <w:kern w:val="0"/>
          <w:sz w:val="24"/>
          <w:szCs w:val="24"/>
        </w:rPr>
      </w:pPr>
    </w:p>
    <w:p w14:paraId="2B02CBB3" w14:textId="7E93A1CE" w:rsidR="00E12A12" w:rsidRPr="0096195D" w:rsidRDefault="00E12A12" w:rsidP="008F03A8">
      <w:pPr>
        <w:pStyle w:val="ListeParagraf"/>
        <w:numPr>
          <w:ilvl w:val="1"/>
          <w:numId w:val="2"/>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96195D">
        <w:rPr>
          <w:rFonts w:ascii="Times New Roman" w:eastAsia="Times New Roman" w:hAnsi="Times New Roman" w:cs="Times New Roman"/>
          <w:b/>
          <w:bCs/>
          <w:color w:val="215E99" w:themeColor="text2" w:themeTint="BF"/>
          <w:kern w:val="0"/>
          <w:sz w:val="28"/>
          <w:szCs w:val="28"/>
          <w:lang w:eastAsia="tr-TR"/>
          <w14:ligatures w14:val="none"/>
        </w:rPr>
        <w:t>Tezsiz yüksek lisans programları kaç ders ve kaç AKTS’den oluşmaktadır?</w:t>
      </w:r>
    </w:p>
    <w:p w14:paraId="074C546B" w14:textId="77777777" w:rsidR="00E12A12" w:rsidRDefault="00E12A12" w:rsidP="008F03A8">
      <w:pPr>
        <w:tabs>
          <w:tab w:val="left" w:pos="284"/>
        </w:tabs>
        <w:spacing w:after="0" w:line="276" w:lineRule="auto"/>
        <w:jc w:val="both"/>
        <w:rPr>
          <w:rFonts w:ascii="Times New Roman" w:hAnsi="Times New Roman" w:cs="Times New Roman"/>
          <w:kern w:val="0"/>
          <w:sz w:val="24"/>
          <w:szCs w:val="24"/>
        </w:rPr>
      </w:pPr>
      <w:r w:rsidRPr="0096195D">
        <w:rPr>
          <w:rFonts w:ascii="Times New Roman" w:hAnsi="Times New Roman" w:cs="Times New Roman"/>
          <w:kern w:val="0"/>
          <w:sz w:val="24"/>
          <w:szCs w:val="24"/>
        </w:rPr>
        <w:t>Programlar, 30 krediden ve 60 AKTS’den az olmamak kaydıyla, en az on ders ile bir dönem projesi dersinden oluşur.</w:t>
      </w:r>
    </w:p>
    <w:p w14:paraId="6AB941A9" w14:textId="77777777" w:rsidR="0096195D" w:rsidRPr="0096195D" w:rsidRDefault="0096195D" w:rsidP="008F03A8">
      <w:pPr>
        <w:tabs>
          <w:tab w:val="left" w:pos="284"/>
        </w:tabs>
        <w:spacing w:after="0" w:line="276" w:lineRule="auto"/>
        <w:jc w:val="both"/>
        <w:rPr>
          <w:rFonts w:ascii="Times New Roman" w:hAnsi="Times New Roman" w:cs="Times New Roman"/>
          <w:kern w:val="0"/>
          <w:sz w:val="24"/>
          <w:szCs w:val="24"/>
        </w:rPr>
      </w:pPr>
    </w:p>
    <w:p w14:paraId="5A33ED88" w14:textId="7A604A48" w:rsidR="00E12A12" w:rsidRDefault="009C5627" w:rsidP="008F03A8">
      <w:pPr>
        <w:pStyle w:val="ListeParagraf"/>
        <w:numPr>
          <w:ilvl w:val="1"/>
          <w:numId w:val="2"/>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Pr>
          <w:rFonts w:ascii="Times New Roman" w:eastAsia="Times New Roman" w:hAnsi="Times New Roman" w:cs="Times New Roman"/>
          <w:b/>
          <w:bCs/>
          <w:color w:val="215E99" w:themeColor="text2" w:themeTint="BF"/>
          <w:kern w:val="0"/>
          <w:sz w:val="28"/>
          <w:szCs w:val="28"/>
          <w:lang w:eastAsia="tr-TR"/>
          <w14:ligatures w14:val="none"/>
        </w:rPr>
        <w:t>T</w:t>
      </w:r>
      <w:r w:rsidR="00E12A12" w:rsidRPr="0096195D">
        <w:rPr>
          <w:rFonts w:ascii="Times New Roman" w:eastAsia="Times New Roman" w:hAnsi="Times New Roman" w:cs="Times New Roman"/>
          <w:b/>
          <w:bCs/>
          <w:color w:val="215E99" w:themeColor="text2" w:themeTint="BF"/>
          <w:kern w:val="0"/>
          <w:sz w:val="28"/>
          <w:szCs w:val="28"/>
          <w:lang w:eastAsia="tr-TR"/>
          <w14:ligatures w14:val="none"/>
        </w:rPr>
        <w:t xml:space="preserve">ezsiz yüksek lisans programlarında dersler </w:t>
      </w:r>
      <w:r>
        <w:rPr>
          <w:rFonts w:ascii="Times New Roman" w:eastAsia="Times New Roman" w:hAnsi="Times New Roman" w:cs="Times New Roman"/>
          <w:b/>
          <w:bCs/>
          <w:color w:val="215E99" w:themeColor="text2" w:themeTint="BF"/>
          <w:kern w:val="0"/>
          <w:sz w:val="28"/>
          <w:szCs w:val="28"/>
          <w:lang w:eastAsia="tr-TR"/>
          <w14:ligatures w14:val="none"/>
        </w:rPr>
        <w:t>hangi ortamda</w:t>
      </w:r>
      <w:r w:rsidR="00E12A12" w:rsidRPr="0096195D">
        <w:rPr>
          <w:rFonts w:ascii="Times New Roman" w:eastAsia="Times New Roman" w:hAnsi="Times New Roman" w:cs="Times New Roman"/>
          <w:b/>
          <w:bCs/>
          <w:color w:val="215E99" w:themeColor="text2" w:themeTint="BF"/>
          <w:kern w:val="0"/>
          <w:sz w:val="28"/>
          <w:szCs w:val="28"/>
          <w:lang w:eastAsia="tr-TR"/>
          <w14:ligatures w14:val="none"/>
        </w:rPr>
        <w:t xml:space="preserve"> yürütülmektedir?</w:t>
      </w:r>
    </w:p>
    <w:p w14:paraId="1194688C" w14:textId="77777777" w:rsidR="009C5627" w:rsidRPr="009C5627" w:rsidRDefault="009C5627" w:rsidP="009C5627">
      <w:pPr>
        <w:pStyle w:val="NormalWeb"/>
        <w:numPr>
          <w:ilvl w:val="0"/>
          <w:numId w:val="29"/>
        </w:numPr>
        <w:spacing w:before="0" w:beforeAutospacing="0" w:after="0" w:afterAutospacing="0"/>
        <w:ind w:left="567" w:hanging="283"/>
        <w:jc w:val="both"/>
        <w:rPr>
          <w:rFonts w:eastAsiaTheme="minorHAnsi"/>
          <w:lang w:eastAsia="en-US"/>
          <w14:ligatures w14:val="standardContextual"/>
        </w:rPr>
      </w:pPr>
      <w:r w:rsidRPr="009C5627">
        <w:rPr>
          <w:rFonts w:eastAsiaTheme="minorHAnsi"/>
          <w:lang w:eastAsia="en-US"/>
          <w14:ligatures w14:val="standardContextual"/>
        </w:rPr>
        <w:t xml:space="preserve">Uzaktan öğretim tezsiz yüksek lisans programlarında dersler, Üniversitemiz Uzaktan Eğitim Uygulama ve Araştırma Merkezi (UZEM) tarafından sağlanan kullanıcı adı ve şifre ile çevrim içi ortamda takip edilmektedir. Ara sınavlar ve yarıyıl sonu sınavları ise merkezi sınav şeklinde Trabzon Üniversitesi yerleşkelerinde yapılmaktadır. Ayrıntılı bilgi için </w:t>
      </w:r>
      <w:hyperlink r:id="rId5" w:tgtFrame="_new" w:history="1">
        <w:r w:rsidRPr="009C5627">
          <w:rPr>
            <w:rFonts w:eastAsiaTheme="minorHAnsi"/>
            <w:lang w:eastAsia="en-US"/>
            <w14:ligatures w14:val="standardContextual"/>
          </w:rPr>
          <w:t>http://uzem.trabzon.edu.tr/</w:t>
        </w:r>
      </w:hyperlink>
      <w:r w:rsidRPr="009C5627">
        <w:rPr>
          <w:rFonts w:eastAsiaTheme="minorHAnsi"/>
          <w:lang w:eastAsia="en-US"/>
          <w14:ligatures w14:val="standardContextual"/>
        </w:rPr>
        <w:t xml:space="preserve"> adresi ziyaret edilebilir.</w:t>
      </w:r>
    </w:p>
    <w:p w14:paraId="057B7A63" w14:textId="77777777" w:rsidR="009C5627" w:rsidRPr="009C5627" w:rsidRDefault="009C5627" w:rsidP="009C5627">
      <w:pPr>
        <w:pStyle w:val="NormalWeb"/>
        <w:numPr>
          <w:ilvl w:val="0"/>
          <w:numId w:val="29"/>
        </w:numPr>
        <w:spacing w:before="0" w:beforeAutospacing="0" w:after="0" w:afterAutospacing="0"/>
        <w:ind w:left="567" w:hanging="283"/>
        <w:jc w:val="both"/>
        <w:rPr>
          <w:rFonts w:eastAsiaTheme="minorHAnsi"/>
          <w:lang w:eastAsia="en-US"/>
          <w14:ligatures w14:val="standardContextual"/>
        </w:rPr>
      </w:pPr>
      <w:r w:rsidRPr="009C5627">
        <w:rPr>
          <w:rFonts w:eastAsiaTheme="minorHAnsi"/>
          <w:lang w:eastAsia="en-US"/>
          <w14:ligatures w14:val="standardContextual"/>
        </w:rPr>
        <w:t>İkinci öğretim programlarında ise dersler, saat 17.00’den sonra Hukuk Fakültesi dersliklerinde yüz yüze olacak şekilde yürütülmektedir.</w:t>
      </w:r>
    </w:p>
    <w:p w14:paraId="35EA453D" w14:textId="77777777" w:rsidR="0096195D" w:rsidRPr="0096195D" w:rsidRDefault="0096195D" w:rsidP="008F03A8">
      <w:pPr>
        <w:tabs>
          <w:tab w:val="left" w:pos="284"/>
        </w:tabs>
        <w:spacing w:after="0" w:line="276" w:lineRule="auto"/>
        <w:jc w:val="both"/>
        <w:rPr>
          <w:rFonts w:ascii="Times New Roman" w:hAnsi="Times New Roman" w:cs="Times New Roman"/>
          <w:kern w:val="0"/>
          <w:sz w:val="24"/>
          <w:szCs w:val="24"/>
        </w:rPr>
      </w:pPr>
    </w:p>
    <w:p w14:paraId="3CAE979D" w14:textId="77777777" w:rsidR="00E12A12" w:rsidRPr="0096195D" w:rsidRDefault="00E12A12" w:rsidP="008F03A8">
      <w:pPr>
        <w:pStyle w:val="ListeParagraf"/>
        <w:numPr>
          <w:ilvl w:val="1"/>
          <w:numId w:val="2"/>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96195D">
        <w:rPr>
          <w:rFonts w:ascii="Times New Roman" w:eastAsia="Times New Roman" w:hAnsi="Times New Roman" w:cs="Times New Roman"/>
          <w:b/>
          <w:bCs/>
          <w:color w:val="215E99" w:themeColor="text2" w:themeTint="BF"/>
          <w:kern w:val="0"/>
          <w:sz w:val="28"/>
          <w:szCs w:val="28"/>
          <w:lang w:eastAsia="tr-TR"/>
          <w14:ligatures w14:val="none"/>
        </w:rPr>
        <w:t>Programa kabul edilen öğrencilerden öğrenim ücreti alınır mı?</w:t>
      </w:r>
    </w:p>
    <w:p w14:paraId="7D793387" w14:textId="22DC2E80" w:rsidR="00E12A12" w:rsidRDefault="00E12A12" w:rsidP="008F03A8">
      <w:pPr>
        <w:tabs>
          <w:tab w:val="left" w:pos="284"/>
        </w:tabs>
        <w:spacing w:after="0" w:line="276" w:lineRule="auto"/>
        <w:jc w:val="both"/>
        <w:outlineLvl w:val="2"/>
        <w:rPr>
          <w:rFonts w:ascii="Times New Roman" w:hAnsi="Times New Roman" w:cs="Times New Roman"/>
          <w:kern w:val="0"/>
          <w:sz w:val="24"/>
          <w:szCs w:val="24"/>
        </w:rPr>
      </w:pPr>
      <w:r w:rsidRPr="0096195D">
        <w:rPr>
          <w:rFonts w:ascii="Times New Roman" w:hAnsi="Times New Roman" w:cs="Times New Roman"/>
          <w:kern w:val="0"/>
          <w:sz w:val="24"/>
          <w:szCs w:val="24"/>
        </w:rPr>
        <w:t>Programa kabul edilen öğrencilerden öğrenim ücreti alınır. Öğrenim ücretleri programa göre belirlenmekte olup ilgili kılavuzda ilan edilmiştir.</w:t>
      </w:r>
    </w:p>
    <w:p w14:paraId="7C0F341D" w14:textId="77777777" w:rsidR="0096195D" w:rsidRPr="0096195D" w:rsidRDefault="0096195D" w:rsidP="008F03A8">
      <w:pPr>
        <w:tabs>
          <w:tab w:val="left" w:pos="284"/>
        </w:tabs>
        <w:spacing w:after="0" w:line="276" w:lineRule="auto"/>
        <w:jc w:val="both"/>
        <w:outlineLvl w:val="2"/>
        <w:rPr>
          <w:rFonts w:ascii="Times New Roman" w:hAnsi="Times New Roman" w:cs="Times New Roman"/>
          <w:kern w:val="0"/>
          <w:sz w:val="24"/>
          <w:szCs w:val="24"/>
        </w:rPr>
      </w:pPr>
    </w:p>
    <w:p w14:paraId="616F9716" w14:textId="335275AD" w:rsidR="00E12A12" w:rsidRPr="0096195D" w:rsidRDefault="00E12A12" w:rsidP="008F03A8">
      <w:pPr>
        <w:pStyle w:val="ListeParagraf"/>
        <w:numPr>
          <w:ilvl w:val="1"/>
          <w:numId w:val="2"/>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96195D">
        <w:rPr>
          <w:rFonts w:ascii="Times New Roman" w:eastAsia="Times New Roman" w:hAnsi="Times New Roman" w:cs="Times New Roman"/>
          <w:b/>
          <w:bCs/>
          <w:color w:val="215E99" w:themeColor="text2" w:themeTint="BF"/>
          <w:kern w:val="0"/>
          <w:sz w:val="28"/>
          <w:szCs w:val="28"/>
          <w:lang w:eastAsia="tr-TR"/>
          <w14:ligatures w14:val="none"/>
        </w:rPr>
        <w:t>Bir programın açılabilmesi için asgari öğrenci sayısı var mıdır?</w:t>
      </w:r>
    </w:p>
    <w:p w14:paraId="11041597" w14:textId="75C5C7F5" w:rsidR="00E12A12" w:rsidRDefault="00E12A12" w:rsidP="008F03A8">
      <w:pPr>
        <w:tabs>
          <w:tab w:val="left" w:pos="284"/>
        </w:tabs>
        <w:spacing w:after="0" w:line="276" w:lineRule="auto"/>
        <w:jc w:val="both"/>
        <w:rPr>
          <w:rFonts w:ascii="Times New Roman" w:hAnsi="Times New Roman" w:cs="Times New Roman"/>
          <w:kern w:val="0"/>
          <w:sz w:val="24"/>
          <w:szCs w:val="24"/>
        </w:rPr>
      </w:pPr>
      <w:r w:rsidRPr="0096195D">
        <w:rPr>
          <w:rFonts w:ascii="Times New Roman" w:hAnsi="Times New Roman" w:cs="Times New Roman"/>
          <w:kern w:val="0"/>
          <w:sz w:val="24"/>
          <w:szCs w:val="24"/>
        </w:rPr>
        <w:t>Bir tezsiz yüksek lisans programının açılabilmesi için kayıt hakkı kazanan en az 20 adayın öğrenim ücretini yatırması gerekmektedir.</w:t>
      </w:r>
    </w:p>
    <w:p w14:paraId="723E605E" w14:textId="77777777" w:rsidR="0096195D" w:rsidRPr="0096195D" w:rsidRDefault="0096195D" w:rsidP="008F03A8">
      <w:pPr>
        <w:tabs>
          <w:tab w:val="left" w:pos="284"/>
        </w:tabs>
        <w:spacing w:after="0" w:line="276" w:lineRule="auto"/>
        <w:jc w:val="both"/>
        <w:rPr>
          <w:rFonts w:ascii="Times New Roman" w:hAnsi="Times New Roman" w:cs="Times New Roman"/>
          <w:kern w:val="0"/>
          <w:sz w:val="24"/>
          <w:szCs w:val="24"/>
        </w:rPr>
      </w:pPr>
    </w:p>
    <w:p w14:paraId="64BCF93A" w14:textId="3C04EB69" w:rsidR="00E12A12" w:rsidRPr="0096195D" w:rsidRDefault="00E12A12" w:rsidP="008F03A8">
      <w:pPr>
        <w:pStyle w:val="ListeParagraf"/>
        <w:numPr>
          <w:ilvl w:val="1"/>
          <w:numId w:val="2"/>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96195D">
        <w:rPr>
          <w:rFonts w:ascii="Times New Roman" w:eastAsia="Times New Roman" w:hAnsi="Times New Roman" w:cs="Times New Roman"/>
          <w:b/>
          <w:bCs/>
          <w:color w:val="215E99" w:themeColor="text2" w:themeTint="BF"/>
          <w:kern w:val="0"/>
          <w:sz w:val="28"/>
          <w:szCs w:val="28"/>
          <w:lang w:eastAsia="tr-TR"/>
          <w14:ligatures w14:val="none"/>
        </w:rPr>
        <w:t>Program açılmazsa yatırılan öğrenim ücreti iade edilir mi?</w:t>
      </w:r>
    </w:p>
    <w:p w14:paraId="40B208D3" w14:textId="77AF2D12" w:rsidR="00E12A12" w:rsidRDefault="00E12A12" w:rsidP="008F03A8">
      <w:pPr>
        <w:tabs>
          <w:tab w:val="left" w:pos="284"/>
        </w:tabs>
        <w:spacing w:after="0" w:line="276" w:lineRule="auto"/>
        <w:jc w:val="both"/>
        <w:rPr>
          <w:rFonts w:ascii="Times New Roman" w:hAnsi="Times New Roman" w:cs="Times New Roman"/>
          <w:kern w:val="0"/>
          <w:sz w:val="24"/>
          <w:szCs w:val="24"/>
        </w:rPr>
      </w:pPr>
      <w:r w:rsidRPr="0096195D">
        <w:rPr>
          <w:rFonts w:ascii="Times New Roman" w:hAnsi="Times New Roman" w:cs="Times New Roman"/>
          <w:kern w:val="0"/>
          <w:sz w:val="24"/>
          <w:szCs w:val="24"/>
        </w:rPr>
        <w:t>Programın açılmaması hâlinde kazanılan kayıt hakkı iptal edilir ve ödenmiş olan öğrenim ücreti adaya iade edilir.</w:t>
      </w:r>
    </w:p>
    <w:p w14:paraId="58343645" w14:textId="77777777" w:rsidR="0096195D" w:rsidRPr="0096195D" w:rsidRDefault="0096195D" w:rsidP="008F03A8">
      <w:pPr>
        <w:tabs>
          <w:tab w:val="left" w:pos="284"/>
        </w:tabs>
        <w:spacing w:after="0" w:line="276" w:lineRule="auto"/>
        <w:jc w:val="both"/>
        <w:rPr>
          <w:rFonts w:ascii="Times New Roman" w:hAnsi="Times New Roman" w:cs="Times New Roman"/>
          <w:kern w:val="0"/>
          <w:sz w:val="24"/>
          <w:szCs w:val="24"/>
        </w:rPr>
      </w:pPr>
    </w:p>
    <w:p w14:paraId="4A17B8CE" w14:textId="642554EE" w:rsidR="00E12A12" w:rsidRPr="0096195D" w:rsidRDefault="00E12A12" w:rsidP="008F03A8">
      <w:pPr>
        <w:pStyle w:val="ListeParagraf"/>
        <w:numPr>
          <w:ilvl w:val="1"/>
          <w:numId w:val="2"/>
        </w:numPr>
        <w:tabs>
          <w:tab w:val="left" w:pos="284"/>
        </w:tabs>
        <w:spacing w:after="0" w:line="276" w:lineRule="auto"/>
        <w:ind w:left="0" w:firstLine="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96195D">
        <w:rPr>
          <w:rFonts w:ascii="Times New Roman" w:eastAsia="Times New Roman" w:hAnsi="Times New Roman" w:cs="Times New Roman"/>
          <w:b/>
          <w:bCs/>
          <w:color w:val="215E99" w:themeColor="text2" w:themeTint="BF"/>
          <w:kern w:val="0"/>
          <w:sz w:val="28"/>
          <w:szCs w:val="28"/>
          <w:lang w:eastAsia="tr-TR"/>
          <w14:ligatures w14:val="none"/>
        </w:rPr>
        <w:t>Program açıldıktan sonra öğrenim ücreti iade edilir mi?</w:t>
      </w:r>
    </w:p>
    <w:p w14:paraId="183B1D88" w14:textId="635C607D" w:rsidR="00E12A12" w:rsidRDefault="00E12A12" w:rsidP="008F03A8">
      <w:pPr>
        <w:tabs>
          <w:tab w:val="left" w:pos="284"/>
        </w:tabs>
        <w:spacing w:after="0" w:line="276" w:lineRule="auto"/>
        <w:jc w:val="both"/>
        <w:rPr>
          <w:rFonts w:ascii="Times New Roman" w:hAnsi="Times New Roman" w:cs="Times New Roman"/>
          <w:kern w:val="0"/>
          <w:sz w:val="24"/>
          <w:szCs w:val="24"/>
        </w:rPr>
      </w:pPr>
      <w:r w:rsidRPr="0096195D">
        <w:rPr>
          <w:rFonts w:ascii="Times New Roman" w:hAnsi="Times New Roman" w:cs="Times New Roman"/>
          <w:kern w:val="0"/>
          <w:sz w:val="24"/>
          <w:szCs w:val="24"/>
        </w:rPr>
        <w:t>Program açıldıktan sonra, adayın ödemiş olduğu öğrenim ücreti herhangi bir nedenle iade edilmez.</w:t>
      </w:r>
    </w:p>
    <w:p w14:paraId="5E856A57" w14:textId="64316C31" w:rsidR="000F5E77" w:rsidRPr="000F5E77" w:rsidRDefault="000F5E77" w:rsidP="008F03A8">
      <w:pPr>
        <w:spacing w:before="100" w:beforeAutospacing="1" w:after="100" w:afterAutospacing="1" w:line="240" w:lineRule="auto"/>
        <w:jc w:val="both"/>
        <w:outlineLvl w:val="0"/>
        <w:rPr>
          <w:rFonts w:ascii="Times New Roman" w:eastAsia="Times New Roman" w:hAnsi="Times New Roman" w:cs="Times New Roman"/>
          <w:b/>
          <w:bCs/>
          <w:color w:val="EE0000"/>
          <w:kern w:val="36"/>
          <w:sz w:val="32"/>
          <w:szCs w:val="32"/>
          <w:lang w:eastAsia="tr-TR"/>
          <w14:ligatures w14:val="none"/>
        </w:rPr>
      </w:pPr>
      <w:r w:rsidRPr="000F5E77">
        <w:rPr>
          <w:rFonts w:ascii="Times New Roman" w:eastAsia="Times New Roman" w:hAnsi="Times New Roman" w:cs="Times New Roman"/>
          <w:b/>
          <w:bCs/>
          <w:color w:val="EE0000"/>
          <w:kern w:val="36"/>
          <w:sz w:val="32"/>
          <w:szCs w:val="32"/>
          <w:lang w:eastAsia="tr-TR"/>
          <w14:ligatures w14:val="none"/>
        </w:rPr>
        <w:t>İNGİLİZCE HAZIRLIK, BİLİMSEL HAZIRLIK VE DERS ALMA SÜREÇLERİ – SIKÇA SORULAN SORULAR</w:t>
      </w:r>
    </w:p>
    <w:p w14:paraId="178454BA" w14:textId="3D6DA6D3" w:rsidR="000F5E77" w:rsidRPr="000F5E77" w:rsidRDefault="000F5E77" w:rsidP="008F03A8">
      <w:pPr>
        <w:pStyle w:val="ListeParagraf"/>
        <w:numPr>
          <w:ilvl w:val="0"/>
          <w:numId w:val="19"/>
        </w:numPr>
        <w:tabs>
          <w:tab w:val="left" w:pos="284"/>
        </w:tabs>
        <w:spacing w:after="0" w:line="276" w:lineRule="auto"/>
        <w:ind w:left="0" w:firstLine="0"/>
        <w:contextualSpacing w:val="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F5E77">
        <w:rPr>
          <w:rFonts w:ascii="Times New Roman" w:eastAsia="Times New Roman" w:hAnsi="Times New Roman" w:cs="Times New Roman"/>
          <w:b/>
          <w:bCs/>
          <w:color w:val="215E99" w:themeColor="text2" w:themeTint="BF"/>
          <w:kern w:val="0"/>
          <w:sz w:val="28"/>
          <w:szCs w:val="28"/>
          <w:lang w:eastAsia="tr-TR"/>
          <w14:ligatures w14:val="none"/>
        </w:rPr>
        <w:t>Tezli yüksek lisans programına kabul edilen öğrenciler İngilizce Hazırlık Programına katılabilir mi?</w:t>
      </w:r>
      <w:r w:rsidRPr="000F5E77">
        <w:rPr>
          <w:rFonts w:ascii="Times New Roman" w:eastAsia="Times New Roman" w:hAnsi="Times New Roman" w:cs="Times New Roman"/>
          <w:kern w:val="0"/>
          <w:sz w:val="24"/>
          <w:szCs w:val="24"/>
          <w:lang w:eastAsia="tr-TR"/>
          <w14:ligatures w14:val="none"/>
        </w:rPr>
        <w:br/>
      </w:r>
      <w:r w:rsidRPr="000F5E77">
        <w:rPr>
          <w:rFonts w:ascii="Times New Roman" w:hAnsi="Times New Roman" w:cs="Times New Roman"/>
          <w:kern w:val="0"/>
          <w:sz w:val="24"/>
          <w:szCs w:val="24"/>
        </w:rPr>
        <w:t>Tezli yüksek lisans programlarına kabul edilen öğrenciler, isteğe bağlı olarak İngilizce Hazırlık Programına katılabilirler. Programa katılmak isteyen öğrencilerin, taleplerine ilişkin dilekçelerini kayıt haftası içinde Öğrenci İşleri birimine teslim etmeleri gerekmektedir. İngilizce hazırlık eğitimi iki yarıyıl (bir akademik yıl) sürer</w:t>
      </w:r>
      <w:r w:rsidRPr="000F5E77">
        <w:rPr>
          <w:rFonts w:ascii="Times New Roman" w:eastAsia="Times New Roman" w:hAnsi="Times New Roman" w:cs="Times New Roman"/>
          <w:kern w:val="0"/>
          <w:sz w:val="24"/>
          <w:szCs w:val="24"/>
          <w:lang w:eastAsia="tr-TR"/>
          <w14:ligatures w14:val="none"/>
        </w:rPr>
        <w:t>.</w:t>
      </w:r>
    </w:p>
    <w:p w14:paraId="4AB31E8A" w14:textId="00867D79" w:rsidR="000F5E77" w:rsidRPr="000F5E77" w:rsidRDefault="000F5E77"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p>
    <w:p w14:paraId="35EADE5D" w14:textId="77777777" w:rsidR="000F5E77" w:rsidRPr="000F5E77" w:rsidRDefault="000F5E77" w:rsidP="008F03A8">
      <w:pPr>
        <w:pStyle w:val="ListeParagraf"/>
        <w:numPr>
          <w:ilvl w:val="0"/>
          <w:numId w:val="19"/>
        </w:numPr>
        <w:tabs>
          <w:tab w:val="left" w:pos="284"/>
        </w:tabs>
        <w:spacing w:after="0" w:line="276" w:lineRule="auto"/>
        <w:ind w:left="0" w:firstLine="0"/>
        <w:contextualSpacing w:val="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F5E77">
        <w:rPr>
          <w:rFonts w:ascii="Times New Roman" w:eastAsia="Times New Roman" w:hAnsi="Times New Roman" w:cs="Times New Roman"/>
          <w:b/>
          <w:bCs/>
          <w:color w:val="215E99" w:themeColor="text2" w:themeTint="BF"/>
          <w:kern w:val="0"/>
          <w:sz w:val="28"/>
          <w:szCs w:val="28"/>
          <w:lang w:eastAsia="tr-TR"/>
          <w14:ligatures w14:val="none"/>
        </w:rPr>
        <w:t>İsteğe bağlı İngilizce Hazırlık Programı her durumda açılır mı?</w:t>
      </w:r>
    </w:p>
    <w:p w14:paraId="0E61631D" w14:textId="16CDA390" w:rsidR="000F5E77" w:rsidRPr="000F5E77" w:rsidRDefault="000F5E77" w:rsidP="008F03A8">
      <w:pPr>
        <w:tabs>
          <w:tab w:val="left" w:pos="284"/>
        </w:tabs>
        <w:spacing w:after="0" w:line="276" w:lineRule="auto"/>
        <w:jc w:val="both"/>
        <w:rPr>
          <w:rFonts w:ascii="Times New Roman" w:hAnsi="Times New Roman" w:cs="Times New Roman"/>
          <w:kern w:val="0"/>
          <w:sz w:val="24"/>
          <w:szCs w:val="24"/>
        </w:rPr>
      </w:pPr>
      <w:r w:rsidRPr="000F5E77">
        <w:rPr>
          <w:rFonts w:ascii="Times New Roman" w:hAnsi="Times New Roman" w:cs="Times New Roman"/>
          <w:kern w:val="0"/>
          <w:sz w:val="24"/>
          <w:szCs w:val="24"/>
        </w:rPr>
        <w:t>İsteğe bağlı İngilizce Hazırlık Programının açılması, ilgili birim tarafından yapılacak değerlendirmeye bağlıdır. Başvuruların yetersiz bulunması hâlinde program açılmayabilir. Bu durumda öğrenciler, kabul edildikleri kontenjan türünün şartları kapsamında lisansüstü eğitimlerine başlarlar.</w:t>
      </w:r>
    </w:p>
    <w:p w14:paraId="49241465" w14:textId="4BC5DE9C" w:rsidR="000F5E77" w:rsidRPr="000F5E77" w:rsidRDefault="000F5E77"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p>
    <w:p w14:paraId="176117DE" w14:textId="77777777" w:rsidR="000F5E77" w:rsidRPr="000F5E77" w:rsidRDefault="000F5E77" w:rsidP="008F03A8">
      <w:pPr>
        <w:pStyle w:val="ListeParagraf"/>
        <w:numPr>
          <w:ilvl w:val="0"/>
          <w:numId w:val="19"/>
        </w:numPr>
        <w:tabs>
          <w:tab w:val="left" w:pos="284"/>
        </w:tabs>
        <w:spacing w:after="0" w:line="276" w:lineRule="auto"/>
        <w:ind w:left="0" w:firstLine="0"/>
        <w:contextualSpacing w:val="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F5E77">
        <w:rPr>
          <w:rFonts w:ascii="Times New Roman" w:eastAsia="Times New Roman" w:hAnsi="Times New Roman" w:cs="Times New Roman"/>
          <w:b/>
          <w:bCs/>
          <w:color w:val="215E99" w:themeColor="text2" w:themeTint="BF"/>
          <w:kern w:val="0"/>
          <w:sz w:val="28"/>
          <w:szCs w:val="28"/>
          <w:lang w:eastAsia="tr-TR"/>
          <w14:ligatures w14:val="none"/>
        </w:rPr>
        <w:t>İngilizce Hazırlık Programına katılan öğrenciler eğitimlerini nerede alır?</w:t>
      </w:r>
    </w:p>
    <w:p w14:paraId="02DD51B4" w14:textId="54D2F252" w:rsidR="000F5E77" w:rsidRDefault="000F5E77"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r w:rsidRPr="000F5E77">
        <w:rPr>
          <w:rFonts w:ascii="Times New Roman" w:hAnsi="Times New Roman" w:cs="Times New Roman"/>
          <w:kern w:val="0"/>
          <w:sz w:val="24"/>
          <w:szCs w:val="24"/>
        </w:rPr>
        <w:t>İngilizce Hazırlık Programına katılan öğrenciler, hazırlık süresince eğitimlerini Yabancı Diller Yüksekokulu Müdürlüğü bünyesinde alırlar</w:t>
      </w:r>
      <w:r w:rsidRPr="000F5E77">
        <w:rPr>
          <w:rFonts w:ascii="Times New Roman" w:eastAsia="Times New Roman" w:hAnsi="Times New Roman" w:cs="Times New Roman"/>
          <w:kern w:val="0"/>
          <w:sz w:val="24"/>
          <w:szCs w:val="24"/>
          <w:lang w:eastAsia="tr-TR"/>
          <w14:ligatures w14:val="none"/>
        </w:rPr>
        <w:t>.</w:t>
      </w:r>
    </w:p>
    <w:p w14:paraId="6038A474" w14:textId="77777777" w:rsidR="000F5E77" w:rsidRPr="000F5E77" w:rsidRDefault="000F5E77"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p>
    <w:p w14:paraId="1226FE74" w14:textId="77777777" w:rsidR="000F5E77" w:rsidRDefault="000F5E77" w:rsidP="008F03A8">
      <w:pPr>
        <w:pStyle w:val="ListeParagraf"/>
        <w:numPr>
          <w:ilvl w:val="0"/>
          <w:numId w:val="19"/>
        </w:numPr>
        <w:tabs>
          <w:tab w:val="left" w:pos="284"/>
        </w:tabs>
        <w:spacing w:after="0" w:line="276" w:lineRule="auto"/>
        <w:ind w:left="0" w:firstLine="0"/>
        <w:contextualSpacing w:val="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F5E77">
        <w:rPr>
          <w:rFonts w:ascii="Times New Roman" w:eastAsia="Times New Roman" w:hAnsi="Times New Roman" w:cs="Times New Roman"/>
          <w:b/>
          <w:bCs/>
          <w:color w:val="215E99" w:themeColor="text2" w:themeTint="BF"/>
          <w:kern w:val="0"/>
          <w:sz w:val="28"/>
          <w:szCs w:val="28"/>
          <w:lang w:eastAsia="tr-TR"/>
          <w14:ligatures w14:val="none"/>
        </w:rPr>
        <w:t>İngilizce Hazırlık Programı sonunda alan dışından kabul edilen öğrenciler için bilimsel hazırlık uygulanır mı?</w:t>
      </w:r>
    </w:p>
    <w:p w14:paraId="7CFC680D" w14:textId="73A9F4B6" w:rsidR="000F5E77" w:rsidRDefault="000F5E77" w:rsidP="008F03A8">
      <w:pPr>
        <w:tabs>
          <w:tab w:val="left" w:pos="284"/>
        </w:tabs>
        <w:spacing w:after="0" w:line="276" w:lineRule="auto"/>
        <w:jc w:val="both"/>
        <w:rPr>
          <w:rFonts w:ascii="Times New Roman" w:hAnsi="Times New Roman" w:cs="Times New Roman"/>
          <w:kern w:val="0"/>
          <w:sz w:val="24"/>
          <w:szCs w:val="24"/>
        </w:rPr>
      </w:pPr>
      <w:r w:rsidRPr="000F5E77">
        <w:rPr>
          <w:rFonts w:ascii="Times New Roman" w:hAnsi="Times New Roman" w:cs="Times New Roman"/>
          <w:kern w:val="0"/>
          <w:sz w:val="24"/>
          <w:szCs w:val="24"/>
        </w:rPr>
        <w:t>İngilizce Hazırlık Programı sonunda öğrencinin başarılı veya başarısız olmasına bakılmaksızın, alan dışından kabul edilen öğrenciler bilimsel hazırlık programına tabi tutulur.</w:t>
      </w:r>
    </w:p>
    <w:p w14:paraId="4AB7674D" w14:textId="77777777" w:rsidR="000F5E77" w:rsidRPr="000F5E77" w:rsidRDefault="000F5E77" w:rsidP="008F03A8">
      <w:pPr>
        <w:tabs>
          <w:tab w:val="left" w:pos="284"/>
        </w:tabs>
        <w:spacing w:after="0" w:line="276" w:lineRule="auto"/>
        <w:jc w:val="both"/>
        <w:rPr>
          <w:rFonts w:ascii="Times New Roman" w:hAnsi="Times New Roman" w:cs="Times New Roman"/>
          <w:kern w:val="0"/>
          <w:sz w:val="24"/>
          <w:szCs w:val="24"/>
        </w:rPr>
      </w:pPr>
    </w:p>
    <w:p w14:paraId="7D64776B" w14:textId="77777777" w:rsidR="000F5E77" w:rsidRPr="000F5E77" w:rsidRDefault="000F5E77" w:rsidP="008F03A8">
      <w:pPr>
        <w:pStyle w:val="ListeParagraf"/>
        <w:numPr>
          <w:ilvl w:val="0"/>
          <w:numId w:val="19"/>
        </w:numPr>
        <w:tabs>
          <w:tab w:val="left" w:pos="284"/>
        </w:tabs>
        <w:spacing w:after="0" w:line="276" w:lineRule="auto"/>
        <w:ind w:left="0" w:firstLine="0"/>
        <w:contextualSpacing w:val="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F5E77">
        <w:rPr>
          <w:rFonts w:ascii="Times New Roman" w:eastAsia="Times New Roman" w:hAnsi="Times New Roman" w:cs="Times New Roman"/>
          <w:b/>
          <w:bCs/>
          <w:color w:val="215E99" w:themeColor="text2" w:themeTint="BF"/>
          <w:kern w:val="0"/>
          <w:sz w:val="28"/>
          <w:szCs w:val="28"/>
          <w:lang w:eastAsia="tr-TR"/>
          <w14:ligatures w14:val="none"/>
        </w:rPr>
        <w:t>İngilizce Hazırlık Programına katılmak istemeyen alan dışı öğrenciler nasıl bir yol izler?</w:t>
      </w:r>
    </w:p>
    <w:p w14:paraId="124633D1" w14:textId="7902BEC6" w:rsidR="000F5E77" w:rsidRDefault="000F5E77" w:rsidP="008F03A8">
      <w:pPr>
        <w:tabs>
          <w:tab w:val="left" w:pos="284"/>
        </w:tabs>
        <w:spacing w:after="0" w:line="276" w:lineRule="auto"/>
        <w:jc w:val="both"/>
        <w:rPr>
          <w:rFonts w:ascii="Times New Roman" w:hAnsi="Times New Roman" w:cs="Times New Roman"/>
          <w:kern w:val="0"/>
          <w:sz w:val="24"/>
          <w:szCs w:val="24"/>
        </w:rPr>
      </w:pPr>
      <w:r w:rsidRPr="000F5E77">
        <w:rPr>
          <w:rFonts w:ascii="Times New Roman" w:hAnsi="Times New Roman" w:cs="Times New Roman"/>
          <w:kern w:val="0"/>
          <w:sz w:val="24"/>
          <w:szCs w:val="24"/>
        </w:rPr>
        <w:t>İngilizce Hazırlık Programına katılmak istemeyen ve doğrudan lisansüstü programa başlamak isteyen alan dışı öğrenciler, Anabilim Dalı Başkanlığının önerisi ve Enstitü Yönetim Kurulu kararıyla belirlenen bilimsel hazırlık programına tabi tutularak eğitimlerine başlarlar.</w:t>
      </w:r>
    </w:p>
    <w:p w14:paraId="1A0BF996" w14:textId="77777777" w:rsidR="000F5E77" w:rsidRPr="000F5E77" w:rsidRDefault="000F5E77" w:rsidP="008F03A8">
      <w:pPr>
        <w:tabs>
          <w:tab w:val="left" w:pos="284"/>
        </w:tabs>
        <w:spacing w:after="0" w:line="276" w:lineRule="auto"/>
        <w:jc w:val="both"/>
        <w:rPr>
          <w:rFonts w:ascii="Times New Roman" w:hAnsi="Times New Roman" w:cs="Times New Roman"/>
          <w:kern w:val="0"/>
          <w:sz w:val="24"/>
          <w:szCs w:val="24"/>
        </w:rPr>
      </w:pPr>
    </w:p>
    <w:p w14:paraId="27413FC1" w14:textId="77777777" w:rsidR="000F5E77" w:rsidRPr="000F5E77" w:rsidRDefault="000F5E77" w:rsidP="008F03A8">
      <w:pPr>
        <w:pStyle w:val="ListeParagraf"/>
        <w:numPr>
          <w:ilvl w:val="0"/>
          <w:numId w:val="19"/>
        </w:numPr>
        <w:tabs>
          <w:tab w:val="left" w:pos="284"/>
        </w:tabs>
        <w:spacing w:after="0" w:line="276" w:lineRule="auto"/>
        <w:ind w:left="0" w:firstLine="0"/>
        <w:contextualSpacing w:val="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F5E77">
        <w:rPr>
          <w:rFonts w:ascii="Times New Roman" w:eastAsia="Times New Roman" w:hAnsi="Times New Roman" w:cs="Times New Roman"/>
          <w:b/>
          <w:bCs/>
          <w:color w:val="215E99" w:themeColor="text2" w:themeTint="BF"/>
          <w:kern w:val="0"/>
          <w:sz w:val="28"/>
          <w:szCs w:val="28"/>
          <w:lang w:eastAsia="tr-TR"/>
          <w14:ligatures w14:val="none"/>
        </w:rPr>
        <w:t>Alan içinden kabul edilen öğrenciler bilimsel hazırlık programına tabi tutulur mu?</w:t>
      </w:r>
    </w:p>
    <w:p w14:paraId="0D37988C" w14:textId="2B1E24CE" w:rsidR="000F5E77" w:rsidRDefault="000F5E77" w:rsidP="008F03A8">
      <w:pPr>
        <w:tabs>
          <w:tab w:val="left" w:pos="284"/>
        </w:tabs>
        <w:spacing w:after="0" w:line="276" w:lineRule="auto"/>
        <w:jc w:val="both"/>
        <w:rPr>
          <w:rFonts w:ascii="Times New Roman" w:hAnsi="Times New Roman" w:cs="Times New Roman"/>
          <w:kern w:val="0"/>
          <w:sz w:val="24"/>
          <w:szCs w:val="24"/>
        </w:rPr>
      </w:pPr>
      <w:r w:rsidRPr="000F5E77">
        <w:rPr>
          <w:rFonts w:ascii="Times New Roman" w:hAnsi="Times New Roman" w:cs="Times New Roman"/>
          <w:kern w:val="0"/>
          <w:sz w:val="24"/>
          <w:szCs w:val="24"/>
        </w:rPr>
        <w:lastRenderedPageBreak/>
        <w:t>Alan içinden kabul edilen öğrenciler doğrudan lisansüstü program derslerine kayıt yaptırırlar. Ancak gerekli görülmesi hâlinde, Anabilim Dalı Başkanlığının önerisi ve Enstitü Yönetim Kurulu kararıyla alan içi öğrenciler için de bilimsel hazırlık programı uygulanabilir.</w:t>
      </w:r>
    </w:p>
    <w:p w14:paraId="4463AD6A" w14:textId="77777777" w:rsidR="000F5E77" w:rsidRPr="000F5E77" w:rsidRDefault="000F5E77" w:rsidP="008F03A8">
      <w:pPr>
        <w:tabs>
          <w:tab w:val="left" w:pos="284"/>
        </w:tabs>
        <w:spacing w:after="0" w:line="276" w:lineRule="auto"/>
        <w:jc w:val="both"/>
        <w:rPr>
          <w:rFonts w:ascii="Times New Roman" w:hAnsi="Times New Roman" w:cs="Times New Roman"/>
          <w:kern w:val="0"/>
          <w:sz w:val="24"/>
          <w:szCs w:val="24"/>
        </w:rPr>
      </w:pPr>
    </w:p>
    <w:p w14:paraId="73158BF5" w14:textId="77777777" w:rsidR="000F5E77" w:rsidRPr="000F5E77" w:rsidRDefault="000F5E77" w:rsidP="008F03A8">
      <w:pPr>
        <w:pStyle w:val="ListeParagraf"/>
        <w:numPr>
          <w:ilvl w:val="0"/>
          <w:numId w:val="19"/>
        </w:numPr>
        <w:tabs>
          <w:tab w:val="left" w:pos="284"/>
        </w:tabs>
        <w:spacing w:after="0" w:line="276" w:lineRule="auto"/>
        <w:ind w:left="0" w:firstLine="0"/>
        <w:contextualSpacing w:val="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F5E77">
        <w:rPr>
          <w:rFonts w:ascii="Times New Roman" w:eastAsia="Times New Roman" w:hAnsi="Times New Roman" w:cs="Times New Roman"/>
          <w:b/>
          <w:bCs/>
          <w:color w:val="215E99" w:themeColor="text2" w:themeTint="BF"/>
          <w:kern w:val="0"/>
          <w:sz w:val="28"/>
          <w:szCs w:val="28"/>
          <w:lang w:eastAsia="tr-TR"/>
          <w14:ligatures w14:val="none"/>
        </w:rPr>
        <w:t>Bilimsel hazırlık programı ne kadar sürer?</w:t>
      </w:r>
    </w:p>
    <w:p w14:paraId="1CA72C18" w14:textId="6AD9B116" w:rsidR="000F5E77" w:rsidRDefault="000F5E77"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r w:rsidRPr="000F5E77">
        <w:rPr>
          <w:rFonts w:ascii="Times New Roman" w:hAnsi="Times New Roman" w:cs="Times New Roman"/>
          <w:kern w:val="0"/>
          <w:sz w:val="24"/>
          <w:szCs w:val="24"/>
        </w:rPr>
        <w:t>Bilimsel hazırlık programı, Anabilim Dalı Başkanlığının önerisi ve Enstitü Yönetim Kurulu kararıyla bir (1) veya iki (2) yarıyıl olarak düzenlenir</w:t>
      </w:r>
      <w:r w:rsidRPr="000F5E77">
        <w:rPr>
          <w:rFonts w:ascii="Times New Roman" w:eastAsia="Times New Roman" w:hAnsi="Times New Roman" w:cs="Times New Roman"/>
          <w:kern w:val="0"/>
          <w:sz w:val="24"/>
          <w:szCs w:val="24"/>
          <w:lang w:eastAsia="tr-TR"/>
          <w14:ligatures w14:val="none"/>
        </w:rPr>
        <w:t>.</w:t>
      </w:r>
    </w:p>
    <w:p w14:paraId="1725E9B6" w14:textId="77777777" w:rsidR="000F5E77" w:rsidRPr="000F5E77" w:rsidRDefault="000F5E77" w:rsidP="008F03A8">
      <w:pPr>
        <w:tabs>
          <w:tab w:val="left" w:pos="284"/>
        </w:tabs>
        <w:spacing w:after="0" w:line="276" w:lineRule="auto"/>
        <w:jc w:val="both"/>
        <w:rPr>
          <w:rFonts w:ascii="Times New Roman" w:eastAsia="Times New Roman" w:hAnsi="Times New Roman" w:cs="Times New Roman"/>
          <w:kern w:val="0"/>
          <w:sz w:val="24"/>
          <w:szCs w:val="24"/>
          <w:lang w:eastAsia="tr-TR"/>
          <w14:ligatures w14:val="none"/>
        </w:rPr>
      </w:pPr>
    </w:p>
    <w:p w14:paraId="743B6742" w14:textId="77777777" w:rsidR="000F5E77" w:rsidRPr="000F5E77" w:rsidRDefault="000F5E77" w:rsidP="008F03A8">
      <w:pPr>
        <w:pStyle w:val="ListeParagraf"/>
        <w:numPr>
          <w:ilvl w:val="0"/>
          <w:numId w:val="19"/>
        </w:numPr>
        <w:tabs>
          <w:tab w:val="left" w:pos="284"/>
        </w:tabs>
        <w:spacing w:after="0" w:line="276" w:lineRule="auto"/>
        <w:ind w:left="0" w:firstLine="0"/>
        <w:contextualSpacing w:val="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F5E77">
        <w:rPr>
          <w:rFonts w:ascii="Times New Roman" w:eastAsia="Times New Roman" w:hAnsi="Times New Roman" w:cs="Times New Roman"/>
          <w:b/>
          <w:bCs/>
          <w:color w:val="215E99" w:themeColor="text2" w:themeTint="BF"/>
          <w:kern w:val="0"/>
          <w:sz w:val="28"/>
          <w:szCs w:val="28"/>
          <w:lang w:eastAsia="tr-TR"/>
          <w14:ligatures w14:val="none"/>
        </w:rPr>
        <w:t>Bilimsel hazırlık programını süresinde tamamlamayan öğrencilerin durumu ne olur?</w:t>
      </w:r>
    </w:p>
    <w:p w14:paraId="25F55028" w14:textId="24839E4C" w:rsidR="000F5E77" w:rsidRDefault="000F5E77" w:rsidP="008F03A8">
      <w:pPr>
        <w:tabs>
          <w:tab w:val="left" w:pos="284"/>
        </w:tabs>
        <w:spacing w:after="0" w:line="276" w:lineRule="auto"/>
        <w:jc w:val="both"/>
        <w:rPr>
          <w:rFonts w:ascii="Times New Roman" w:hAnsi="Times New Roman" w:cs="Times New Roman"/>
          <w:kern w:val="0"/>
          <w:sz w:val="24"/>
          <w:szCs w:val="24"/>
        </w:rPr>
      </w:pPr>
      <w:r w:rsidRPr="000F5E77">
        <w:rPr>
          <w:rFonts w:ascii="Times New Roman" w:hAnsi="Times New Roman" w:cs="Times New Roman"/>
          <w:kern w:val="0"/>
          <w:sz w:val="24"/>
          <w:szCs w:val="24"/>
        </w:rPr>
        <w:t>Bilimsel hazırlık programını kendisine tanınan süre içinde başarıyla tamamlamayan öğrencilerin, ilgili lisansüstü programla ilişiği kesilir.</w:t>
      </w:r>
    </w:p>
    <w:p w14:paraId="3F90A2A8" w14:textId="77777777" w:rsidR="000F5E77" w:rsidRPr="000F5E77" w:rsidRDefault="000F5E77" w:rsidP="008F03A8">
      <w:pPr>
        <w:tabs>
          <w:tab w:val="left" w:pos="284"/>
        </w:tabs>
        <w:spacing w:after="0" w:line="276" w:lineRule="auto"/>
        <w:jc w:val="both"/>
        <w:rPr>
          <w:rFonts w:ascii="Times New Roman" w:hAnsi="Times New Roman" w:cs="Times New Roman"/>
          <w:kern w:val="0"/>
          <w:sz w:val="24"/>
          <w:szCs w:val="24"/>
        </w:rPr>
      </w:pPr>
    </w:p>
    <w:p w14:paraId="29149351" w14:textId="76FF8B95" w:rsidR="000F5E77" w:rsidRPr="000F5E77" w:rsidRDefault="000F5E77" w:rsidP="008F03A8">
      <w:pPr>
        <w:pStyle w:val="ListeParagraf"/>
        <w:numPr>
          <w:ilvl w:val="0"/>
          <w:numId w:val="19"/>
        </w:numPr>
        <w:tabs>
          <w:tab w:val="left" w:pos="284"/>
        </w:tabs>
        <w:spacing w:after="0" w:line="276" w:lineRule="auto"/>
        <w:ind w:left="0" w:firstLine="0"/>
        <w:contextualSpacing w:val="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F5E77">
        <w:rPr>
          <w:rFonts w:ascii="Times New Roman" w:eastAsia="Times New Roman" w:hAnsi="Times New Roman" w:cs="Times New Roman"/>
          <w:b/>
          <w:bCs/>
          <w:color w:val="215E99" w:themeColor="text2" w:themeTint="BF"/>
          <w:kern w:val="0"/>
          <w:sz w:val="28"/>
          <w:szCs w:val="28"/>
          <w:lang w:eastAsia="tr-TR"/>
          <w14:ligatures w14:val="none"/>
        </w:rPr>
        <w:t>İngilizce Hazırlık ve bilimsel hazırlık süreleri azami eğitim süresine dâhil midir?</w:t>
      </w:r>
    </w:p>
    <w:p w14:paraId="7360650C" w14:textId="0CA040C6" w:rsidR="000F5E77" w:rsidRDefault="000F5E77" w:rsidP="008F03A8">
      <w:pPr>
        <w:tabs>
          <w:tab w:val="left" w:pos="284"/>
        </w:tabs>
        <w:spacing w:after="0" w:line="276" w:lineRule="auto"/>
        <w:jc w:val="both"/>
        <w:rPr>
          <w:rFonts w:ascii="Times New Roman" w:hAnsi="Times New Roman" w:cs="Times New Roman"/>
          <w:kern w:val="0"/>
          <w:sz w:val="24"/>
          <w:szCs w:val="24"/>
        </w:rPr>
      </w:pPr>
      <w:r w:rsidRPr="000F5E77">
        <w:rPr>
          <w:rFonts w:ascii="Times New Roman" w:hAnsi="Times New Roman" w:cs="Times New Roman"/>
          <w:kern w:val="0"/>
          <w:sz w:val="24"/>
          <w:szCs w:val="24"/>
        </w:rPr>
        <w:t>İngilizce Hazırlık Programı ve bilimsel hazırlık programı kapsamında geçirilen süreler, lisansüstü programın azami eğitim süresine dâhil edilmez.</w:t>
      </w:r>
    </w:p>
    <w:p w14:paraId="462E0479" w14:textId="77777777" w:rsidR="000F5E77" w:rsidRPr="000F5E77" w:rsidRDefault="000F5E77" w:rsidP="008F03A8">
      <w:pPr>
        <w:tabs>
          <w:tab w:val="left" w:pos="284"/>
        </w:tabs>
        <w:spacing w:after="0" w:line="276" w:lineRule="auto"/>
        <w:jc w:val="both"/>
        <w:rPr>
          <w:rFonts w:ascii="Times New Roman" w:hAnsi="Times New Roman" w:cs="Times New Roman"/>
          <w:kern w:val="0"/>
          <w:sz w:val="24"/>
          <w:szCs w:val="24"/>
        </w:rPr>
      </w:pPr>
    </w:p>
    <w:p w14:paraId="6F4D860C" w14:textId="77777777" w:rsidR="000F5E77" w:rsidRPr="000F5E77" w:rsidRDefault="000F5E77" w:rsidP="008F03A8">
      <w:pPr>
        <w:pStyle w:val="ListeParagraf"/>
        <w:numPr>
          <w:ilvl w:val="0"/>
          <w:numId w:val="19"/>
        </w:numPr>
        <w:tabs>
          <w:tab w:val="left" w:pos="284"/>
        </w:tabs>
        <w:spacing w:after="0" w:line="276" w:lineRule="auto"/>
        <w:ind w:left="0" w:firstLine="0"/>
        <w:contextualSpacing w:val="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F5E77">
        <w:rPr>
          <w:rFonts w:ascii="Times New Roman" w:eastAsia="Times New Roman" w:hAnsi="Times New Roman" w:cs="Times New Roman"/>
          <w:b/>
          <w:bCs/>
          <w:color w:val="215E99" w:themeColor="text2" w:themeTint="BF"/>
          <w:kern w:val="0"/>
          <w:sz w:val="28"/>
          <w:szCs w:val="28"/>
          <w:lang w:eastAsia="tr-TR"/>
          <w14:ligatures w14:val="none"/>
        </w:rPr>
        <w:t>İngilizce Hazırlık ve bilimsel hazırlık kapsamında alınan dersler lisansüstü derslerden sayılır mı?</w:t>
      </w:r>
    </w:p>
    <w:p w14:paraId="0C1C759F" w14:textId="7B3CB113" w:rsidR="000F5E77" w:rsidRDefault="000F5E77" w:rsidP="008F03A8">
      <w:pPr>
        <w:tabs>
          <w:tab w:val="left" w:pos="284"/>
        </w:tabs>
        <w:spacing w:after="0" w:line="276" w:lineRule="auto"/>
        <w:jc w:val="both"/>
        <w:rPr>
          <w:rFonts w:ascii="Times New Roman" w:hAnsi="Times New Roman" w:cs="Times New Roman"/>
          <w:kern w:val="0"/>
          <w:sz w:val="24"/>
          <w:szCs w:val="24"/>
        </w:rPr>
      </w:pPr>
      <w:r w:rsidRPr="000F5E77">
        <w:rPr>
          <w:rFonts w:ascii="Times New Roman" w:hAnsi="Times New Roman" w:cs="Times New Roman"/>
          <w:kern w:val="0"/>
          <w:sz w:val="24"/>
          <w:szCs w:val="24"/>
        </w:rPr>
        <w:t>İngilizce Hazırlık Programı ve bilimsel hazırlık programı kapsamında alınan dersler, lisansüstü programın derslerinden sayılmaz ve bu derslerden elde edilen krediler, mezuniyet için gerekli kredi yüküne dâhil edilmez.</w:t>
      </w:r>
    </w:p>
    <w:p w14:paraId="1C062AD4" w14:textId="77777777" w:rsidR="000F5E77" w:rsidRPr="000F5E77" w:rsidRDefault="000F5E77" w:rsidP="008F03A8">
      <w:pPr>
        <w:tabs>
          <w:tab w:val="left" w:pos="284"/>
        </w:tabs>
        <w:spacing w:after="0" w:line="276" w:lineRule="auto"/>
        <w:jc w:val="both"/>
        <w:rPr>
          <w:rFonts w:ascii="Times New Roman" w:hAnsi="Times New Roman" w:cs="Times New Roman"/>
          <w:kern w:val="0"/>
          <w:sz w:val="24"/>
          <w:szCs w:val="24"/>
        </w:rPr>
      </w:pPr>
    </w:p>
    <w:p w14:paraId="378A4C30" w14:textId="77777777" w:rsidR="000F5E77" w:rsidRPr="000F5E77" w:rsidRDefault="000F5E77" w:rsidP="008F03A8">
      <w:pPr>
        <w:pStyle w:val="ListeParagraf"/>
        <w:numPr>
          <w:ilvl w:val="0"/>
          <w:numId w:val="19"/>
        </w:numPr>
        <w:tabs>
          <w:tab w:val="left" w:pos="426"/>
        </w:tabs>
        <w:spacing w:after="0" w:line="276" w:lineRule="auto"/>
        <w:ind w:left="0" w:firstLine="0"/>
        <w:contextualSpacing w:val="0"/>
        <w:jc w:val="both"/>
        <w:outlineLvl w:val="2"/>
        <w:rPr>
          <w:rFonts w:ascii="Times New Roman" w:eastAsia="Times New Roman" w:hAnsi="Times New Roman" w:cs="Times New Roman"/>
          <w:b/>
          <w:bCs/>
          <w:color w:val="215E99" w:themeColor="text2" w:themeTint="BF"/>
          <w:kern w:val="0"/>
          <w:sz w:val="28"/>
          <w:szCs w:val="28"/>
          <w:lang w:eastAsia="tr-TR"/>
          <w14:ligatures w14:val="none"/>
        </w:rPr>
      </w:pPr>
      <w:r w:rsidRPr="000F5E77">
        <w:rPr>
          <w:rFonts w:ascii="Times New Roman" w:eastAsia="Times New Roman" w:hAnsi="Times New Roman" w:cs="Times New Roman"/>
          <w:b/>
          <w:bCs/>
          <w:color w:val="215E99" w:themeColor="text2" w:themeTint="BF"/>
          <w:kern w:val="0"/>
          <w:sz w:val="28"/>
          <w:szCs w:val="28"/>
          <w:lang w:eastAsia="tr-TR"/>
          <w14:ligatures w14:val="none"/>
        </w:rPr>
        <w:t>İngilizce hazırlık veya bilimsel hazırlık programında iken lisansüstü programa yönelik ders alınabilir mi?</w:t>
      </w:r>
    </w:p>
    <w:p w14:paraId="52B9373A" w14:textId="5003CCA9" w:rsidR="000F5E77" w:rsidRPr="000F5E77" w:rsidRDefault="000F5E77" w:rsidP="008F03A8">
      <w:pPr>
        <w:tabs>
          <w:tab w:val="left" w:pos="284"/>
        </w:tabs>
        <w:spacing w:after="0" w:line="276" w:lineRule="auto"/>
        <w:jc w:val="both"/>
        <w:rPr>
          <w:rFonts w:ascii="Times New Roman" w:hAnsi="Times New Roman" w:cs="Times New Roman"/>
          <w:kern w:val="0"/>
          <w:sz w:val="24"/>
          <w:szCs w:val="24"/>
        </w:rPr>
      </w:pPr>
      <w:r w:rsidRPr="000F5E77">
        <w:rPr>
          <w:rFonts w:ascii="Times New Roman" w:hAnsi="Times New Roman" w:cs="Times New Roman"/>
          <w:kern w:val="0"/>
          <w:sz w:val="24"/>
          <w:szCs w:val="24"/>
        </w:rPr>
        <w:t>İngilizce Hazırlık Programı veya bilimsel hazırlık programı süresince, lisansüstü programa yönelik ders alınamaz. Bu programlar kapsamında alınan dersler, lisansüstü programın derslerinden sayılmaz ve bu derslere ait krediler, lisansüstü programın mezuniyet için gerekli kredi yüküne dâhil edilmez.</w:t>
      </w:r>
    </w:p>
    <w:p w14:paraId="09B6F3DF" w14:textId="73D4A874" w:rsidR="00432DE7" w:rsidRPr="0096195D" w:rsidRDefault="00432DE7" w:rsidP="000F5E77">
      <w:pPr>
        <w:tabs>
          <w:tab w:val="left" w:pos="284"/>
        </w:tabs>
        <w:spacing w:before="100" w:beforeAutospacing="1" w:after="100" w:afterAutospacing="1" w:line="240" w:lineRule="auto"/>
      </w:pPr>
    </w:p>
    <w:sectPr w:rsidR="00432DE7" w:rsidRPr="009619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visibility:visible;mso-wrap-style:square" o:bullet="t">
        <v:imagedata r:id="rId1" o:title=""/>
      </v:shape>
    </w:pict>
  </w:numPicBullet>
  <w:abstractNum w:abstractNumId="0" w15:restartNumberingAfterBreak="0">
    <w:nsid w:val="1212723F"/>
    <w:multiLevelType w:val="hybridMultilevel"/>
    <w:tmpl w:val="BCCC94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DA4666"/>
    <w:multiLevelType w:val="multilevel"/>
    <w:tmpl w:val="EFF8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85C10"/>
    <w:multiLevelType w:val="hybridMultilevel"/>
    <w:tmpl w:val="3E107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DC7573"/>
    <w:multiLevelType w:val="hybridMultilevel"/>
    <w:tmpl w:val="19A4E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8B7B32"/>
    <w:multiLevelType w:val="hybridMultilevel"/>
    <w:tmpl w:val="C7A474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FE3B76"/>
    <w:multiLevelType w:val="hybridMultilevel"/>
    <w:tmpl w:val="62B8AA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450EE9"/>
    <w:multiLevelType w:val="multilevel"/>
    <w:tmpl w:val="F424D0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27025"/>
    <w:multiLevelType w:val="hybridMultilevel"/>
    <w:tmpl w:val="18C810E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27F50FCB"/>
    <w:multiLevelType w:val="hybridMultilevel"/>
    <w:tmpl w:val="7AD84C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B41819"/>
    <w:multiLevelType w:val="multilevel"/>
    <w:tmpl w:val="5D4E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E5D72"/>
    <w:multiLevelType w:val="multilevel"/>
    <w:tmpl w:val="4F10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053764"/>
    <w:multiLevelType w:val="multilevel"/>
    <w:tmpl w:val="6674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3C3CFF"/>
    <w:multiLevelType w:val="hybridMultilevel"/>
    <w:tmpl w:val="7094741E"/>
    <w:lvl w:ilvl="0" w:tplc="369A345E">
      <w:start w:val="1"/>
      <w:numFmt w:val="decimal"/>
      <w:lvlText w:val="%1."/>
      <w:lvlJc w:val="left"/>
      <w:pPr>
        <w:ind w:left="720" w:hanging="360"/>
      </w:pPr>
      <w:rPr>
        <w:rFonts w:hint="default"/>
        <w:color w:val="215E99" w:themeColor="text2" w:themeTint="BF"/>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F9118B"/>
    <w:multiLevelType w:val="multilevel"/>
    <w:tmpl w:val="30C6A0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F5C6F"/>
    <w:multiLevelType w:val="multilevel"/>
    <w:tmpl w:val="A68E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4B7D19"/>
    <w:multiLevelType w:val="hybridMultilevel"/>
    <w:tmpl w:val="C88C45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3821B1C"/>
    <w:multiLevelType w:val="hybridMultilevel"/>
    <w:tmpl w:val="8C507A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A01F23"/>
    <w:multiLevelType w:val="hybridMultilevel"/>
    <w:tmpl w:val="60D05F0E"/>
    <w:lvl w:ilvl="0" w:tplc="020AB9EA">
      <w:start w:val="1"/>
      <w:numFmt w:val="decimal"/>
      <w:lvlText w:val="%1."/>
      <w:lvlJc w:val="left"/>
      <w:pPr>
        <w:ind w:left="6314" w:hanging="360"/>
      </w:pPr>
      <w:rPr>
        <w:rFonts w:hint="default"/>
        <w:b/>
        <w:bCs/>
      </w:rPr>
    </w:lvl>
    <w:lvl w:ilvl="1" w:tplc="C8422F76">
      <w:numFmt w:val="bullet"/>
      <w:lvlText w:val=""/>
      <w:lvlJc w:val="left"/>
      <w:pPr>
        <w:ind w:left="1440" w:hanging="360"/>
      </w:pPr>
      <w:rPr>
        <w:rFonts w:ascii="Symbol" w:eastAsia="Times New Roman"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D5249F"/>
    <w:multiLevelType w:val="multilevel"/>
    <w:tmpl w:val="5F46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6283C"/>
    <w:multiLevelType w:val="hybridMultilevel"/>
    <w:tmpl w:val="142EA3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C9F36A1"/>
    <w:multiLevelType w:val="multilevel"/>
    <w:tmpl w:val="047E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1F52EA"/>
    <w:multiLevelType w:val="hybridMultilevel"/>
    <w:tmpl w:val="8FF4F870"/>
    <w:lvl w:ilvl="0" w:tplc="8E0267B8">
      <w:start w:val="1"/>
      <w:numFmt w:val="decimal"/>
      <w:lvlText w:val="%1."/>
      <w:lvlJc w:val="left"/>
      <w:pPr>
        <w:ind w:left="720" w:hanging="360"/>
      </w:pPr>
      <w:rPr>
        <w:rFonts w:hint="default"/>
        <w:color w:val="0E2841" w:themeColor="text2"/>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0C65198"/>
    <w:multiLevelType w:val="hybridMultilevel"/>
    <w:tmpl w:val="8B7E08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7685FFB"/>
    <w:multiLevelType w:val="hybridMultilevel"/>
    <w:tmpl w:val="B374F7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8317443"/>
    <w:multiLevelType w:val="hybridMultilevel"/>
    <w:tmpl w:val="1CB253A4"/>
    <w:lvl w:ilvl="0" w:tplc="530ECE6A">
      <w:start w:val="1"/>
      <w:numFmt w:val="decimal"/>
      <w:lvlText w:val="%1."/>
      <w:lvlJc w:val="left"/>
      <w:pPr>
        <w:ind w:left="1637"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EEE0062"/>
    <w:multiLevelType w:val="multilevel"/>
    <w:tmpl w:val="DFDA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F12FB1"/>
    <w:multiLevelType w:val="hybridMultilevel"/>
    <w:tmpl w:val="3EA0EB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4954D1C"/>
    <w:multiLevelType w:val="hybridMultilevel"/>
    <w:tmpl w:val="A93CE808"/>
    <w:lvl w:ilvl="0" w:tplc="5DD40C2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5F749E0"/>
    <w:multiLevelType w:val="hybridMultilevel"/>
    <w:tmpl w:val="96C0BC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67713D0"/>
    <w:multiLevelType w:val="hybridMultilevel"/>
    <w:tmpl w:val="9C0C21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77606673">
    <w:abstractNumId w:val="19"/>
  </w:num>
  <w:num w:numId="2" w16cid:durableId="759835777">
    <w:abstractNumId w:val="6"/>
  </w:num>
  <w:num w:numId="3" w16cid:durableId="32048631">
    <w:abstractNumId w:val="13"/>
  </w:num>
  <w:num w:numId="4" w16cid:durableId="1547982400">
    <w:abstractNumId w:val="24"/>
  </w:num>
  <w:num w:numId="5" w16cid:durableId="2025083785">
    <w:abstractNumId w:val="15"/>
  </w:num>
  <w:num w:numId="6" w16cid:durableId="143474280">
    <w:abstractNumId w:val="0"/>
  </w:num>
  <w:num w:numId="7" w16cid:durableId="1636568596">
    <w:abstractNumId w:val="29"/>
  </w:num>
  <w:num w:numId="8" w16cid:durableId="1865897490">
    <w:abstractNumId w:val="21"/>
  </w:num>
  <w:num w:numId="9" w16cid:durableId="208537069">
    <w:abstractNumId w:val="12"/>
  </w:num>
  <w:num w:numId="10" w16cid:durableId="1301881712">
    <w:abstractNumId w:val="16"/>
  </w:num>
  <w:num w:numId="11" w16cid:durableId="1986661280">
    <w:abstractNumId w:val="5"/>
  </w:num>
  <w:num w:numId="12" w16cid:durableId="1527212715">
    <w:abstractNumId w:val="4"/>
  </w:num>
  <w:num w:numId="13" w16cid:durableId="958415447">
    <w:abstractNumId w:val="8"/>
  </w:num>
  <w:num w:numId="14" w16cid:durableId="698971895">
    <w:abstractNumId w:val="22"/>
  </w:num>
  <w:num w:numId="15" w16cid:durableId="577329470">
    <w:abstractNumId w:val="14"/>
  </w:num>
  <w:num w:numId="16" w16cid:durableId="1609194044">
    <w:abstractNumId w:val="23"/>
  </w:num>
  <w:num w:numId="17" w16cid:durableId="1202791222">
    <w:abstractNumId w:val="2"/>
  </w:num>
  <w:num w:numId="18" w16cid:durableId="1283927066">
    <w:abstractNumId w:val="27"/>
  </w:num>
  <w:num w:numId="19" w16cid:durableId="1960867504">
    <w:abstractNumId w:val="26"/>
  </w:num>
  <w:num w:numId="20" w16cid:durableId="1591353024">
    <w:abstractNumId w:val="28"/>
  </w:num>
  <w:num w:numId="21" w16cid:durableId="1154570197">
    <w:abstractNumId w:val="1"/>
  </w:num>
  <w:num w:numId="22" w16cid:durableId="442189257">
    <w:abstractNumId w:val="20"/>
  </w:num>
  <w:num w:numId="23" w16cid:durableId="908734774">
    <w:abstractNumId w:val="17"/>
  </w:num>
  <w:num w:numId="24" w16cid:durableId="1129201809">
    <w:abstractNumId w:val="25"/>
  </w:num>
  <w:num w:numId="25" w16cid:durableId="701442678">
    <w:abstractNumId w:val="9"/>
  </w:num>
  <w:num w:numId="26" w16cid:durableId="651443468">
    <w:abstractNumId w:val="11"/>
  </w:num>
  <w:num w:numId="27" w16cid:durableId="298196268">
    <w:abstractNumId w:val="10"/>
  </w:num>
  <w:num w:numId="28" w16cid:durableId="324089235">
    <w:abstractNumId w:val="18"/>
  </w:num>
  <w:num w:numId="29" w16cid:durableId="1129008690">
    <w:abstractNumId w:val="7"/>
  </w:num>
  <w:num w:numId="30" w16cid:durableId="136339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D2"/>
    <w:rsid w:val="00063697"/>
    <w:rsid w:val="000F5E77"/>
    <w:rsid w:val="00101ECA"/>
    <w:rsid w:val="001867AC"/>
    <w:rsid w:val="001D5126"/>
    <w:rsid w:val="001E445A"/>
    <w:rsid w:val="001F1F6D"/>
    <w:rsid w:val="001F7DC4"/>
    <w:rsid w:val="002205CD"/>
    <w:rsid w:val="0026238C"/>
    <w:rsid w:val="00283393"/>
    <w:rsid w:val="00284F30"/>
    <w:rsid w:val="002D0249"/>
    <w:rsid w:val="00341E5D"/>
    <w:rsid w:val="0035435C"/>
    <w:rsid w:val="003612D8"/>
    <w:rsid w:val="0036598C"/>
    <w:rsid w:val="00365E26"/>
    <w:rsid w:val="00401239"/>
    <w:rsid w:val="00412314"/>
    <w:rsid w:val="00432DE7"/>
    <w:rsid w:val="004C2FEC"/>
    <w:rsid w:val="004D343A"/>
    <w:rsid w:val="004F706C"/>
    <w:rsid w:val="00525BDE"/>
    <w:rsid w:val="00572220"/>
    <w:rsid w:val="006B190E"/>
    <w:rsid w:val="006C45A0"/>
    <w:rsid w:val="006E6FB3"/>
    <w:rsid w:val="006F1B8A"/>
    <w:rsid w:val="0071103A"/>
    <w:rsid w:val="00711F1E"/>
    <w:rsid w:val="00781DB5"/>
    <w:rsid w:val="007B3E40"/>
    <w:rsid w:val="007B63C2"/>
    <w:rsid w:val="00876A5E"/>
    <w:rsid w:val="008A24C1"/>
    <w:rsid w:val="008D464D"/>
    <w:rsid w:val="008F03A8"/>
    <w:rsid w:val="009063E3"/>
    <w:rsid w:val="00936A6B"/>
    <w:rsid w:val="0096195D"/>
    <w:rsid w:val="009929E5"/>
    <w:rsid w:val="009B526F"/>
    <w:rsid w:val="009C5627"/>
    <w:rsid w:val="009E6BCF"/>
    <w:rsid w:val="009F5DEA"/>
    <w:rsid w:val="00A16517"/>
    <w:rsid w:val="00A9749B"/>
    <w:rsid w:val="00B17DC7"/>
    <w:rsid w:val="00B551D2"/>
    <w:rsid w:val="00BC08E3"/>
    <w:rsid w:val="00BD5A81"/>
    <w:rsid w:val="00BE08A9"/>
    <w:rsid w:val="00BE7CC3"/>
    <w:rsid w:val="00BF2B72"/>
    <w:rsid w:val="00C00061"/>
    <w:rsid w:val="00C35B62"/>
    <w:rsid w:val="00CC235C"/>
    <w:rsid w:val="00CC3BA4"/>
    <w:rsid w:val="00CD18BF"/>
    <w:rsid w:val="00D05CBE"/>
    <w:rsid w:val="00D12734"/>
    <w:rsid w:val="00D32559"/>
    <w:rsid w:val="00D335D5"/>
    <w:rsid w:val="00DD4025"/>
    <w:rsid w:val="00DD6A70"/>
    <w:rsid w:val="00DE1FDC"/>
    <w:rsid w:val="00E12A12"/>
    <w:rsid w:val="00E7596D"/>
    <w:rsid w:val="00EB7954"/>
    <w:rsid w:val="00EE4FF2"/>
    <w:rsid w:val="00F0647F"/>
    <w:rsid w:val="00F10A2C"/>
    <w:rsid w:val="00F158C8"/>
    <w:rsid w:val="00F62335"/>
    <w:rsid w:val="00F7270E"/>
    <w:rsid w:val="00F959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987B"/>
  <w15:chartTrackingRefBased/>
  <w15:docId w15:val="{E8139F1D-FCB6-4DE8-AE18-59D9364C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55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55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B551D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551D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551D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551D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551D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551D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551D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551D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551D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B551D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551D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551D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551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551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551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551D2"/>
    <w:rPr>
      <w:rFonts w:eastAsiaTheme="majorEastAsia" w:cstheme="majorBidi"/>
      <w:color w:val="272727" w:themeColor="text1" w:themeTint="D8"/>
    </w:rPr>
  </w:style>
  <w:style w:type="paragraph" w:styleId="KonuBal">
    <w:name w:val="Title"/>
    <w:basedOn w:val="Normal"/>
    <w:next w:val="Normal"/>
    <w:link w:val="KonuBalChar"/>
    <w:uiPriority w:val="10"/>
    <w:qFormat/>
    <w:rsid w:val="00B55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551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551D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551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551D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551D2"/>
    <w:rPr>
      <w:i/>
      <w:iCs/>
      <w:color w:val="404040" w:themeColor="text1" w:themeTint="BF"/>
    </w:rPr>
  </w:style>
  <w:style w:type="paragraph" w:styleId="ListeParagraf">
    <w:name w:val="List Paragraph"/>
    <w:basedOn w:val="Normal"/>
    <w:uiPriority w:val="34"/>
    <w:qFormat/>
    <w:rsid w:val="00B551D2"/>
    <w:pPr>
      <w:ind w:left="720"/>
      <w:contextualSpacing/>
    </w:pPr>
  </w:style>
  <w:style w:type="character" w:styleId="GlVurgulama">
    <w:name w:val="Intense Emphasis"/>
    <w:basedOn w:val="VarsaylanParagrafYazTipi"/>
    <w:uiPriority w:val="21"/>
    <w:qFormat/>
    <w:rsid w:val="00B551D2"/>
    <w:rPr>
      <w:i/>
      <w:iCs/>
      <w:color w:val="0F4761" w:themeColor="accent1" w:themeShade="BF"/>
    </w:rPr>
  </w:style>
  <w:style w:type="paragraph" w:styleId="GlAlnt">
    <w:name w:val="Intense Quote"/>
    <w:basedOn w:val="Normal"/>
    <w:next w:val="Normal"/>
    <w:link w:val="GlAlntChar"/>
    <w:uiPriority w:val="30"/>
    <w:qFormat/>
    <w:rsid w:val="00B55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551D2"/>
    <w:rPr>
      <w:i/>
      <w:iCs/>
      <w:color w:val="0F4761" w:themeColor="accent1" w:themeShade="BF"/>
    </w:rPr>
  </w:style>
  <w:style w:type="character" w:styleId="GlBavuru">
    <w:name w:val="Intense Reference"/>
    <w:basedOn w:val="VarsaylanParagrafYazTipi"/>
    <w:uiPriority w:val="32"/>
    <w:qFormat/>
    <w:rsid w:val="00B551D2"/>
    <w:rPr>
      <w:b/>
      <w:bCs/>
      <w:smallCaps/>
      <w:color w:val="0F4761" w:themeColor="accent1" w:themeShade="BF"/>
      <w:spacing w:val="5"/>
    </w:rPr>
  </w:style>
  <w:style w:type="paragraph" w:styleId="NormalWeb">
    <w:name w:val="Normal (Web)"/>
    <w:basedOn w:val="Normal"/>
    <w:uiPriority w:val="99"/>
    <w:semiHidden/>
    <w:unhideWhenUsed/>
    <w:rsid w:val="00C35B62"/>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C35B62"/>
    <w:rPr>
      <w:b/>
      <w:bCs/>
    </w:rPr>
  </w:style>
  <w:style w:type="character" w:styleId="Kpr">
    <w:name w:val="Hyperlink"/>
    <w:basedOn w:val="VarsaylanParagrafYazTipi"/>
    <w:uiPriority w:val="99"/>
    <w:semiHidden/>
    <w:unhideWhenUsed/>
    <w:rsid w:val="009C56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zem.trabzon.edu.tr/"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11</Pages>
  <Words>3571</Words>
  <Characters>20358</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Sahin</dc:creator>
  <cp:keywords/>
  <dc:description/>
  <cp:lastModifiedBy>AHMET ŞAHİN</cp:lastModifiedBy>
  <cp:revision>57</cp:revision>
  <dcterms:created xsi:type="dcterms:W3CDTF">2025-12-30T09:52:00Z</dcterms:created>
  <dcterms:modified xsi:type="dcterms:W3CDTF">2026-06-16T12:40:00Z</dcterms:modified>
</cp:coreProperties>
</file>